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4B8E7" w14:textId="77777777" w:rsidR="005B4552" w:rsidRPr="00445EF3" w:rsidRDefault="005B4552" w:rsidP="005B4552">
      <w:pPr>
        <w:pStyle w:val="Title"/>
        <w:rPr>
          <w:b w:val="0"/>
          <w:bCs/>
          <w:sz w:val="32"/>
          <w:szCs w:val="32"/>
        </w:rPr>
      </w:pPr>
      <w:r>
        <w:rPr>
          <w:b w:val="0"/>
          <w:bCs/>
          <w:sz w:val="32"/>
          <w:szCs w:val="32"/>
        </w:rPr>
        <w:t>gorge transit strategy</w:t>
      </w:r>
    </w:p>
    <w:p w14:paraId="6FE65A05" w14:textId="77777777" w:rsidR="005B4552" w:rsidRPr="00445EF3" w:rsidRDefault="005B4552" w:rsidP="005B4552">
      <w:pPr>
        <w:pStyle w:val="Title"/>
        <w:rPr>
          <w:sz w:val="28"/>
          <w:szCs w:val="28"/>
        </w:rPr>
      </w:pPr>
      <w:r>
        <w:rPr>
          <w:sz w:val="28"/>
          <w:szCs w:val="28"/>
        </w:rPr>
        <w:t>Working Group</w:t>
      </w:r>
      <w:r w:rsidRPr="00445EF3">
        <w:rPr>
          <w:sz w:val="28"/>
          <w:szCs w:val="28"/>
        </w:rPr>
        <w:t xml:space="preserve"> mEETING #</w:t>
      </w:r>
      <w:r>
        <w:rPr>
          <w:sz w:val="28"/>
          <w:szCs w:val="28"/>
        </w:rPr>
        <w:t>2</w:t>
      </w:r>
    </w:p>
    <w:p w14:paraId="2747BFB6" w14:textId="7C6CBDE9" w:rsidR="00441033" w:rsidRDefault="006E0ECF">
      <w:pPr>
        <w:pStyle w:val="Heading1"/>
      </w:pPr>
      <w:r>
        <w:t xml:space="preserve">Meeting </w:t>
      </w:r>
      <w:r w:rsidR="00CD77DB">
        <w:t>Summary</w:t>
      </w:r>
    </w:p>
    <w:p w14:paraId="06927480" w14:textId="16D1019E" w:rsidR="00457943" w:rsidRPr="00D2288E" w:rsidRDefault="00457943" w:rsidP="00415D00">
      <w:pPr>
        <w:spacing w:after="0"/>
      </w:pPr>
      <w:r w:rsidRPr="00D2288E">
        <w:rPr>
          <w:b/>
          <w:bCs/>
        </w:rPr>
        <w:t>Date</w:t>
      </w:r>
      <w:r w:rsidR="00DE440D">
        <w:rPr>
          <w:b/>
          <w:bCs/>
        </w:rPr>
        <w:t>/Time</w:t>
      </w:r>
      <w:r w:rsidRPr="00D2288E">
        <w:rPr>
          <w:b/>
          <w:bCs/>
        </w:rPr>
        <w:t>:</w:t>
      </w:r>
      <w:r w:rsidRPr="00D2288E">
        <w:t xml:space="preserve"> </w:t>
      </w:r>
      <w:r w:rsidR="007001FD">
        <w:t>Tuesday</w:t>
      </w:r>
      <w:r w:rsidR="00BB613E">
        <w:t xml:space="preserve">, November </w:t>
      </w:r>
      <w:r w:rsidR="007001FD">
        <w:t>1</w:t>
      </w:r>
      <w:r w:rsidR="00BB613E">
        <w:t>, 2020</w:t>
      </w:r>
      <w:r w:rsidR="00DE440D">
        <w:t xml:space="preserve"> from </w:t>
      </w:r>
      <w:r w:rsidR="007001FD">
        <w:t>1:00-3:00</w:t>
      </w:r>
      <w:r w:rsidR="00DE440D">
        <w:t xml:space="preserve"> p</w:t>
      </w:r>
      <w:r w:rsidR="00042478">
        <w:t>.</w:t>
      </w:r>
      <w:r w:rsidR="00DE440D">
        <w:t>m</w:t>
      </w:r>
      <w:r w:rsidR="00042478">
        <w:t>.</w:t>
      </w:r>
      <w:r w:rsidR="00DE440D">
        <w:t xml:space="preserve"> </w:t>
      </w:r>
    </w:p>
    <w:p w14:paraId="249A7453" w14:textId="5A13341E" w:rsidR="00684797" w:rsidRDefault="00457943" w:rsidP="00684797">
      <w:pPr>
        <w:spacing w:after="0"/>
      </w:pPr>
      <w:r w:rsidRPr="00D2288E">
        <w:rPr>
          <w:b/>
          <w:bCs/>
        </w:rPr>
        <w:t>Location:</w:t>
      </w:r>
      <w:r w:rsidRPr="00D2288E">
        <w:t xml:space="preserve"> </w:t>
      </w:r>
      <w:r w:rsidR="00327178" w:rsidRPr="00D2288E">
        <w:t>Zoom</w:t>
      </w:r>
      <w:r w:rsidR="006E0ECF">
        <w:t xml:space="preserve"> Meeting</w:t>
      </w:r>
    </w:p>
    <w:p w14:paraId="1D8D8A71" w14:textId="0E164E11" w:rsidR="0024730D" w:rsidRDefault="00CF0848" w:rsidP="00CF0848">
      <w:pPr>
        <w:pStyle w:val="Heading2"/>
      </w:pPr>
      <w:r>
        <w:t>Attendees</w:t>
      </w:r>
    </w:p>
    <w:p w14:paraId="2F9859A2" w14:textId="0EF1C0C9" w:rsidR="00DC5C0A" w:rsidRPr="00D2288E" w:rsidRDefault="00C4285C" w:rsidP="00DC5C0A">
      <w:pPr>
        <w:spacing w:after="0"/>
      </w:pPr>
      <w:r>
        <w:rPr>
          <w:b/>
          <w:bCs/>
        </w:rPr>
        <w:t>Participants</w:t>
      </w:r>
      <w:r w:rsidR="00DC5C0A" w:rsidRPr="00D2288E">
        <w:rPr>
          <w:b/>
          <w:bCs/>
        </w:rPr>
        <w:t>:</w:t>
      </w:r>
      <w:r w:rsidR="00DC5C0A" w:rsidRPr="00D2288E">
        <w:t xml:space="preserve"> </w:t>
      </w:r>
    </w:p>
    <w:p w14:paraId="02B35BEB" w14:textId="77777777" w:rsidR="00DC5C0A" w:rsidRDefault="00DC5C0A" w:rsidP="00DC5C0A">
      <w:pPr>
        <w:spacing w:after="0"/>
        <w:sectPr w:rsidR="00DC5C0A" w:rsidSect="00AC2DBA">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17D93072" w14:textId="16F3E1FE" w:rsidR="00DC5C0A" w:rsidRPr="006E0ECF" w:rsidRDefault="005F5CD8" w:rsidP="00DC5C0A">
      <w:pPr>
        <w:spacing w:after="0"/>
        <w:ind w:left="270"/>
        <w:rPr>
          <w:sz w:val="20"/>
          <w:szCs w:val="20"/>
        </w:rPr>
      </w:pPr>
      <w:r w:rsidRPr="006E0ECF">
        <w:rPr>
          <w:sz w:val="20"/>
          <w:szCs w:val="20"/>
        </w:rPr>
        <w:t>Jessica</w:t>
      </w:r>
      <w:r w:rsidR="00545984">
        <w:rPr>
          <w:sz w:val="20"/>
          <w:szCs w:val="20"/>
        </w:rPr>
        <w:t xml:space="preserve"> Metta</w:t>
      </w:r>
      <w:r w:rsidRPr="006E0ECF">
        <w:rPr>
          <w:sz w:val="20"/>
          <w:szCs w:val="20"/>
        </w:rPr>
        <w:t>, MCEDD</w:t>
      </w:r>
    </w:p>
    <w:p w14:paraId="323DC87F" w14:textId="319E235A" w:rsidR="005F5CD8" w:rsidRPr="006E0ECF" w:rsidRDefault="005F5CD8" w:rsidP="00DC5C0A">
      <w:pPr>
        <w:spacing w:after="0"/>
        <w:ind w:left="270"/>
        <w:rPr>
          <w:sz w:val="20"/>
          <w:szCs w:val="20"/>
        </w:rPr>
      </w:pPr>
      <w:r w:rsidRPr="006E0ECF">
        <w:rPr>
          <w:sz w:val="20"/>
          <w:szCs w:val="20"/>
        </w:rPr>
        <w:t xml:space="preserve">Amy </w:t>
      </w:r>
      <w:proofErr w:type="spellStart"/>
      <w:r w:rsidRPr="006E0ECF">
        <w:rPr>
          <w:sz w:val="20"/>
          <w:szCs w:val="20"/>
        </w:rPr>
        <w:t>Schlappi</w:t>
      </w:r>
      <w:proofErr w:type="spellEnd"/>
      <w:r w:rsidR="0004122A">
        <w:rPr>
          <w:sz w:val="20"/>
          <w:szCs w:val="20"/>
        </w:rPr>
        <w:t>,</w:t>
      </w:r>
      <w:r w:rsidRPr="006E0ECF">
        <w:rPr>
          <w:sz w:val="20"/>
          <w:szCs w:val="20"/>
        </w:rPr>
        <w:t xml:space="preserve"> C</w:t>
      </w:r>
      <w:r w:rsidR="0004122A">
        <w:rPr>
          <w:sz w:val="20"/>
          <w:szCs w:val="20"/>
        </w:rPr>
        <w:t>olumbia Area Transit</w:t>
      </w:r>
    </w:p>
    <w:p w14:paraId="4EAE686C" w14:textId="5C34B4D4" w:rsidR="005F5CD8" w:rsidRPr="006E0ECF" w:rsidRDefault="005F5CD8" w:rsidP="00DC5C0A">
      <w:pPr>
        <w:spacing w:after="0"/>
        <w:ind w:left="270"/>
        <w:rPr>
          <w:sz w:val="20"/>
          <w:szCs w:val="20"/>
        </w:rPr>
      </w:pPr>
      <w:r w:rsidRPr="006E0ECF">
        <w:rPr>
          <w:sz w:val="20"/>
          <w:szCs w:val="20"/>
        </w:rPr>
        <w:t xml:space="preserve">Annick </w:t>
      </w:r>
      <w:proofErr w:type="spellStart"/>
      <w:r w:rsidRPr="006E0ECF">
        <w:rPr>
          <w:sz w:val="20"/>
          <w:szCs w:val="20"/>
        </w:rPr>
        <w:t>Chalier</w:t>
      </w:r>
      <w:proofErr w:type="spellEnd"/>
      <w:r w:rsidRPr="006E0ECF">
        <w:rPr>
          <w:sz w:val="20"/>
          <w:szCs w:val="20"/>
        </w:rPr>
        <w:t>, Hood River County Energy Council Member</w:t>
      </w:r>
    </w:p>
    <w:p w14:paraId="6D0A02DA" w14:textId="0607D207" w:rsidR="005F5CD8" w:rsidRPr="006E0ECF" w:rsidRDefault="005F5CD8" w:rsidP="00DC5C0A">
      <w:pPr>
        <w:spacing w:after="0"/>
        <w:ind w:left="270"/>
        <w:rPr>
          <w:sz w:val="20"/>
          <w:szCs w:val="20"/>
        </w:rPr>
      </w:pPr>
      <w:r w:rsidRPr="006E0ECF">
        <w:rPr>
          <w:sz w:val="20"/>
          <w:szCs w:val="20"/>
        </w:rPr>
        <w:t xml:space="preserve">Armando </w:t>
      </w:r>
      <w:proofErr w:type="spellStart"/>
      <w:r w:rsidRPr="006E0ECF">
        <w:rPr>
          <w:sz w:val="20"/>
          <w:szCs w:val="20"/>
        </w:rPr>
        <w:t>Zelada</w:t>
      </w:r>
      <w:proofErr w:type="spellEnd"/>
      <w:r w:rsidR="0004122A">
        <w:rPr>
          <w:sz w:val="20"/>
          <w:szCs w:val="20"/>
        </w:rPr>
        <w:t>, Bike/Ped Advocate and Event Organizer</w:t>
      </w:r>
      <w:r w:rsidR="00892CCD">
        <w:rPr>
          <w:sz w:val="20"/>
          <w:szCs w:val="20"/>
        </w:rPr>
        <w:t>, Friends of the HCRH</w:t>
      </w:r>
    </w:p>
    <w:p w14:paraId="7F86DF60" w14:textId="470A1498" w:rsidR="005F5CD8" w:rsidRPr="006E0ECF" w:rsidRDefault="005F5CD8" w:rsidP="00DC5C0A">
      <w:pPr>
        <w:spacing w:after="0"/>
        <w:ind w:left="270"/>
        <w:rPr>
          <w:sz w:val="20"/>
          <w:szCs w:val="20"/>
        </w:rPr>
      </w:pPr>
      <w:r w:rsidRPr="006E0ECF">
        <w:rPr>
          <w:sz w:val="20"/>
          <w:szCs w:val="20"/>
        </w:rPr>
        <w:t>Bill</w:t>
      </w:r>
      <w:r w:rsidR="00545984">
        <w:rPr>
          <w:sz w:val="20"/>
          <w:szCs w:val="20"/>
        </w:rPr>
        <w:t xml:space="preserve"> Bauman</w:t>
      </w:r>
      <w:r w:rsidRPr="006E0ECF">
        <w:rPr>
          <w:sz w:val="20"/>
          <w:szCs w:val="20"/>
        </w:rPr>
        <w:t>, Human Services Council</w:t>
      </w:r>
    </w:p>
    <w:p w14:paraId="47695BFF" w14:textId="60CF30D9" w:rsidR="005F5CD8" w:rsidRPr="006E0ECF" w:rsidRDefault="005F5CD8" w:rsidP="00DC5C0A">
      <w:pPr>
        <w:spacing w:after="0"/>
        <w:ind w:left="270"/>
        <w:rPr>
          <w:sz w:val="20"/>
          <w:szCs w:val="20"/>
        </w:rPr>
      </w:pPr>
      <w:r w:rsidRPr="006E0ECF">
        <w:rPr>
          <w:sz w:val="20"/>
          <w:szCs w:val="20"/>
        </w:rPr>
        <w:t>Brad Houghton, MCEDD</w:t>
      </w:r>
    </w:p>
    <w:p w14:paraId="0791E454" w14:textId="51BDD6AD" w:rsidR="005F5CD8" w:rsidRDefault="005F5CD8" w:rsidP="00DC5C0A">
      <w:pPr>
        <w:spacing w:after="0"/>
        <w:ind w:left="270"/>
        <w:rPr>
          <w:sz w:val="20"/>
          <w:szCs w:val="20"/>
        </w:rPr>
      </w:pPr>
      <w:r w:rsidRPr="006E0ECF">
        <w:rPr>
          <w:sz w:val="20"/>
          <w:szCs w:val="20"/>
        </w:rPr>
        <w:t>Britta</w:t>
      </w:r>
      <w:r w:rsidR="0004122A">
        <w:rPr>
          <w:sz w:val="20"/>
          <w:szCs w:val="20"/>
        </w:rPr>
        <w:t xml:space="preserve"> </w:t>
      </w:r>
      <w:proofErr w:type="spellStart"/>
      <w:r w:rsidR="0004122A">
        <w:rPr>
          <w:sz w:val="20"/>
          <w:szCs w:val="20"/>
        </w:rPr>
        <w:t>Willson</w:t>
      </w:r>
      <w:proofErr w:type="spellEnd"/>
      <w:r w:rsidRPr="006E0ECF">
        <w:rPr>
          <w:sz w:val="20"/>
          <w:szCs w:val="20"/>
        </w:rPr>
        <w:t>, Providence</w:t>
      </w:r>
      <w:r w:rsidR="0004122A">
        <w:rPr>
          <w:sz w:val="20"/>
          <w:szCs w:val="20"/>
        </w:rPr>
        <w:t xml:space="preserve"> Hospital</w:t>
      </w:r>
    </w:p>
    <w:p w14:paraId="7AE18728" w14:textId="05851CCC" w:rsidR="00892CCD" w:rsidRPr="006E0ECF" w:rsidRDefault="00892CCD" w:rsidP="00DC5C0A">
      <w:pPr>
        <w:spacing w:after="0"/>
        <w:ind w:left="270"/>
        <w:rPr>
          <w:sz w:val="20"/>
          <w:szCs w:val="20"/>
        </w:rPr>
      </w:pPr>
      <w:r>
        <w:rPr>
          <w:sz w:val="20"/>
          <w:szCs w:val="20"/>
        </w:rPr>
        <w:t>Collen Coleman, City of Mosier</w:t>
      </w:r>
    </w:p>
    <w:p w14:paraId="7A73F270" w14:textId="64BB4CF3" w:rsidR="005F5CD8" w:rsidRPr="006E0ECF" w:rsidRDefault="005F5CD8" w:rsidP="00DC5C0A">
      <w:pPr>
        <w:spacing w:after="0"/>
        <w:ind w:left="270"/>
        <w:rPr>
          <w:sz w:val="20"/>
          <w:szCs w:val="20"/>
        </w:rPr>
      </w:pPr>
      <w:r w:rsidRPr="006E0ECF">
        <w:rPr>
          <w:sz w:val="20"/>
          <w:szCs w:val="20"/>
        </w:rPr>
        <w:t>Dale</w:t>
      </w:r>
      <w:r w:rsidR="00545984">
        <w:rPr>
          <w:sz w:val="20"/>
          <w:szCs w:val="20"/>
        </w:rPr>
        <w:t xml:space="preserve"> </w:t>
      </w:r>
      <w:r w:rsidR="00892CCD">
        <w:rPr>
          <w:sz w:val="20"/>
          <w:szCs w:val="20"/>
        </w:rPr>
        <w:t xml:space="preserve">McCabe, City of The </w:t>
      </w:r>
      <w:proofErr w:type="spellStart"/>
      <w:r w:rsidR="00892CCD">
        <w:rPr>
          <w:sz w:val="20"/>
          <w:szCs w:val="20"/>
        </w:rPr>
        <w:t>Dalles</w:t>
      </w:r>
      <w:proofErr w:type="spellEnd"/>
      <w:r w:rsidR="00892CCD">
        <w:rPr>
          <w:sz w:val="20"/>
          <w:szCs w:val="20"/>
        </w:rPr>
        <w:t>, Engineer</w:t>
      </w:r>
    </w:p>
    <w:p w14:paraId="1AC75EFE" w14:textId="7DEE1070" w:rsidR="005F5CD8" w:rsidRPr="006E0ECF" w:rsidRDefault="005F5CD8" w:rsidP="00DC5C0A">
      <w:pPr>
        <w:spacing w:after="0"/>
        <w:ind w:left="270"/>
        <w:rPr>
          <w:sz w:val="20"/>
          <w:szCs w:val="20"/>
        </w:rPr>
      </w:pPr>
      <w:r w:rsidRPr="006E0ECF">
        <w:rPr>
          <w:sz w:val="20"/>
          <w:szCs w:val="20"/>
        </w:rPr>
        <w:t xml:space="preserve">Dale Robins, </w:t>
      </w:r>
      <w:r w:rsidR="0004122A">
        <w:rPr>
          <w:sz w:val="20"/>
          <w:szCs w:val="20"/>
        </w:rPr>
        <w:t xml:space="preserve">SW WA </w:t>
      </w:r>
      <w:r w:rsidRPr="006E0ECF">
        <w:rPr>
          <w:sz w:val="20"/>
          <w:szCs w:val="20"/>
        </w:rPr>
        <w:t>RTC</w:t>
      </w:r>
    </w:p>
    <w:p w14:paraId="0B225CA2" w14:textId="45EAB8C2" w:rsidR="005F5CD8" w:rsidRPr="006E0ECF" w:rsidRDefault="005F5CD8" w:rsidP="00DC5C0A">
      <w:pPr>
        <w:spacing w:after="0"/>
        <w:ind w:left="270"/>
        <w:rPr>
          <w:sz w:val="20"/>
          <w:szCs w:val="20"/>
        </w:rPr>
      </w:pPr>
      <w:r w:rsidRPr="006E0ECF">
        <w:rPr>
          <w:sz w:val="20"/>
          <w:szCs w:val="20"/>
        </w:rPr>
        <w:t>Dana Peck, Goldendale Chamber</w:t>
      </w:r>
    </w:p>
    <w:p w14:paraId="58BED121" w14:textId="5EAE6FC9" w:rsidR="005F5CD8" w:rsidRDefault="005F5CD8" w:rsidP="00DC5C0A">
      <w:pPr>
        <w:spacing w:after="0"/>
        <w:ind w:left="270"/>
        <w:rPr>
          <w:sz w:val="20"/>
          <w:szCs w:val="20"/>
        </w:rPr>
      </w:pPr>
      <w:r w:rsidRPr="006E0ECF">
        <w:rPr>
          <w:sz w:val="20"/>
          <w:szCs w:val="20"/>
        </w:rPr>
        <w:t>David Duncan</w:t>
      </w:r>
      <w:r w:rsidR="00545984">
        <w:rPr>
          <w:sz w:val="20"/>
          <w:szCs w:val="20"/>
        </w:rPr>
        <w:t>, Gray Line</w:t>
      </w:r>
      <w:r w:rsidR="0004122A">
        <w:rPr>
          <w:sz w:val="20"/>
          <w:szCs w:val="20"/>
        </w:rPr>
        <w:t xml:space="preserve"> of Portland</w:t>
      </w:r>
    </w:p>
    <w:p w14:paraId="65035C44" w14:textId="7AC78FC7" w:rsidR="00892CCD" w:rsidRPr="006E0ECF" w:rsidRDefault="00892CCD" w:rsidP="00DC5C0A">
      <w:pPr>
        <w:spacing w:after="0"/>
        <w:ind w:left="270"/>
        <w:rPr>
          <w:sz w:val="20"/>
          <w:szCs w:val="20"/>
        </w:rPr>
      </w:pPr>
      <w:r>
        <w:rPr>
          <w:sz w:val="20"/>
          <w:szCs w:val="20"/>
        </w:rPr>
        <w:t>Dustin Nelson, City of Hood River Planning Director</w:t>
      </w:r>
    </w:p>
    <w:p w14:paraId="5D74F9C6" w14:textId="4B57CEC3" w:rsidR="005F5CD8" w:rsidRPr="006E0ECF" w:rsidRDefault="005F5CD8" w:rsidP="00DC5C0A">
      <w:pPr>
        <w:spacing w:after="0"/>
        <w:ind w:left="270"/>
        <w:rPr>
          <w:sz w:val="20"/>
          <w:szCs w:val="20"/>
        </w:rPr>
      </w:pPr>
      <w:r w:rsidRPr="006E0ECF">
        <w:rPr>
          <w:sz w:val="20"/>
          <w:szCs w:val="20"/>
        </w:rPr>
        <w:t>Eliot Rose, Metro</w:t>
      </w:r>
    </w:p>
    <w:p w14:paraId="02A3FF29" w14:textId="02FC1C4D" w:rsidR="005F5CD8" w:rsidRPr="006E0ECF" w:rsidRDefault="005F5CD8" w:rsidP="00DC5C0A">
      <w:pPr>
        <w:spacing w:after="0"/>
        <w:ind w:left="270"/>
        <w:rPr>
          <w:sz w:val="20"/>
          <w:szCs w:val="20"/>
        </w:rPr>
      </w:pPr>
      <w:r w:rsidRPr="006E0ECF">
        <w:rPr>
          <w:sz w:val="20"/>
          <w:szCs w:val="20"/>
        </w:rPr>
        <w:t>Emily Reed, Columbia Gorge Tourism Alliance</w:t>
      </w:r>
    </w:p>
    <w:p w14:paraId="1CD65BD0" w14:textId="42EFD1A3" w:rsidR="005F5CD8" w:rsidRPr="006E0ECF" w:rsidRDefault="005F5CD8" w:rsidP="00DC5C0A">
      <w:pPr>
        <w:spacing w:after="0"/>
        <w:ind w:left="270"/>
        <w:rPr>
          <w:sz w:val="20"/>
          <w:szCs w:val="20"/>
        </w:rPr>
      </w:pPr>
      <w:r w:rsidRPr="006E0ECF">
        <w:rPr>
          <w:sz w:val="20"/>
          <w:szCs w:val="20"/>
        </w:rPr>
        <w:t>Eve</w:t>
      </w:r>
      <w:r w:rsidR="00545984">
        <w:rPr>
          <w:sz w:val="20"/>
          <w:szCs w:val="20"/>
        </w:rPr>
        <w:t xml:space="preserve"> </w:t>
      </w:r>
      <w:proofErr w:type="spellStart"/>
      <w:r w:rsidR="00545984">
        <w:rPr>
          <w:sz w:val="20"/>
          <w:szCs w:val="20"/>
        </w:rPr>
        <w:t>Nilander</w:t>
      </w:r>
      <w:proofErr w:type="spellEnd"/>
      <w:r w:rsidRPr="006E0ECF">
        <w:rPr>
          <w:sz w:val="20"/>
          <w:szCs w:val="20"/>
        </w:rPr>
        <w:t xml:space="preserve">, </w:t>
      </w:r>
      <w:proofErr w:type="spellStart"/>
      <w:r w:rsidRPr="006E0ECF">
        <w:rPr>
          <w:sz w:val="20"/>
          <w:szCs w:val="20"/>
        </w:rPr>
        <w:t>TriMet</w:t>
      </w:r>
      <w:proofErr w:type="spellEnd"/>
    </w:p>
    <w:p w14:paraId="1902A4A1" w14:textId="7B590DE4" w:rsidR="005F5CD8" w:rsidRPr="006E0ECF" w:rsidRDefault="005F5CD8" w:rsidP="00DC5C0A">
      <w:pPr>
        <w:spacing w:after="0"/>
        <w:ind w:left="270"/>
        <w:rPr>
          <w:sz w:val="20"/>
          <w:szCs w:val="20"/>
        </w:rPr>
      </w:pPr>
      <w:r w:rsidRPr="006E0ECF">
        <w:rPr>
          <w:sz w:val="20"/>
          <w:szCs w:val="20"/>
        </w:rPr>
        <w:t>Fred</w:t>
      </w:r>
      <w:r w:rsidR="0004122A">
        <w:rPr>
          <w:sz w:val="20"/>
          <w:szCs w:val="20"/>
        </w:rPr>
        <w:t xml:space="preserve"> </w:t>
      </w:r>
      <w:proofErr w:type="spellStart"/>
      <w:r w:rsidR="0004122A">
        <w:rPr>
          <w:sz w:val="20"/>
          <w:szCs w:val="20"/>
        </w:rPr>
        <w:t>Kowell</w:t>
      </w:r>
      <w:proofErr w:type="spellEnd"/>
      <w:r w:rsidRPr="006E0ECF">
        <w:rPr>
          <w:sz w:val="20"/>
          <w:szCs w:val="20"/>
        </w:rPr>
        <w:t>, Port of Hood River</w:t>
      </w:r>
    </w:p>
    <w:p w14:paraId="2990F95D" w14:textId="62867640" w:rsidR="005F5CD8" w:rsidRPr="006E0ECF" w:rsidRDefault="005F5CD8" w:rsidP="00DC5C0A">
      <w:pPr>
        <w:spacing w:after="0"/>
        <w:ind w:left="270"/>
        <w:rPr>
          <w:sz w:val="20"/>
          <w:szCs w:val="20"/>
        </w:rPr>
      </w:pPr>
      <w:r w:rsidRPr="006E0ECF">
        <w:rPr>
          <w:sz w:val="20"/>
          <w:szCs w:val="20"/>
        </w:rPr>
        <w:t>Gordon Zimmerman</w:t>
      </w:r>
      <w:r w:rsidR="00545984">
        <w:rPr>
          <w:sz w:val="20"/>
          <w:szCs w:val="20"/>
        </w:rPr>
        <w:t>, City of Cascade Locks</w:t>
      </w:r>
    </w:p>
    <w:p w14:paraId="18597176" w14:textId="3720F1DB" w:rsidR="005F5CD8" w:rsidRPr="006E0ECF" w:rsidRDefault="005F5CD8" w:rsidP="00DC5C0A">
      <w:pPr>
        <w:spacing w:after="0"/>
        <w:ind w:left="270"/>
        <w:rPr>
          <w:sz w:val="20"/>
          <w:szCs w:val="20"/>
        </w:rPr>
      </w:pPr>
      <w:r w:rsidRPr="006E0ECF">
        <w:rPr>
          <w:sz w:val="20"/>
          <w:szCs w:val="20"/>
        </w:rPr>
        <w:t>Jason Kelly, ODOT</w:t>
      </w:r>
    </w:p>
    <w:p w14:paraId="05EB2E96" w14:textId="76F7DD51" w:rsidR="005F5CD8" w:rsidRPr="006E0ECF" w:rsidRDefault="005F5CD8" w:rsidP="00DC5C0A">
      <w:pPr>
        <w:spacing w:after="0"/>
        <w:ind w:left="270"/>
        <w:rPr>
          <w:sz w:val="20"/>
          <w:szCs w:val="20"/>
        </w:rPr>
      </w:pPr>
      <w:r w:rsidRPr="006E0ECF">
        <w:rPr>
          <w:sz w:val="20"/>
          <w:szCs w:val="20"/>
        </w:rPr>
        <w:t>Joel</w:t>
      </w:r>
      <w:r w:rsidR="00545984">
        <w:rPr>
          <w:sz w:val="20"/>
          <w:szCs w:val="20"/>
        </w:rPr>
        <w:t xml:space="preserve"> Madsen</w:t>
      </w:r>
      <w:r w:rsidRPr="006E0ECF">
        <w:rPr>
          <w:sz w:val="20"/>
          <w:szCs w:val="20"/>
        </w:rPr>
        <w:t>, Mid-Columbia Housing Authority</w:t>
      </w:r>
    </w:p>
    <w:p w14:paraId="6FD4916B" w14:textId="6FF9AE8F" w:rsidR="005F5CD8" w:rsidRPr="006E0ECF" w:rsidRDefault="005F5CD8" w:rsidP="00DC5C0A">
      <w:pPr>
        <w:spacing w:after="0"/>
        <w:ind w:left="270"/>
        <w:rPr>
          <w:sz w:val="20"/>
          <w:szCs w:val="20"/>
        </w:rPr>
      </w:pPr>
      <w:r w:rsidRPr="006E0ECF">
        <w:rPr>
          <w:sz w:val="20"/>
          <w:szCs w:val="20"/>
        </w:rPr>
        <w:t>Jon Snyder</w:t>
      </w:r>
      <w:r w:rsidR="00545984">
        <w:rPr>
          <w:sz w:val="20"/>
          <w:szCs w:val="20"/>
        </w:rPr>
        <w:t>, WA Governor’s Office</w:t>
      </w:r>
      <w:r w:rsidR="002F6CF8">
        <w:rPr>
          <w:sz w:val="20"/>
          <w:szCs w:val="20"/>
        </w:rPr>
        <w:t>, Outdoor Rec/Economic Development</w:t>
      </w:r>
    </w:p>
    <w:p w14:paraId="46DEDF39" w14:textId="6A0479B1" w:rsidR="005F5CD8" w:rsidRPr="006E0ECF" w:rsidRDefault="005F5CD8" w:rsidP="00DC5C0A">
      <w:pPr>
        <w:spacing w:after="0"/>
        <w:ind w:left="270"/>
        <w:rPr>
          <w:sz w:val="20"/>
          <w:szCs w:val="20"/>
        </w:rPr>
      </w:pPr>
      <w:r w:rsidRPr="006E0ECF">
        <w:rPr>
          <w:sz w:val="20"/>
          <w:szCs w:val="20"/>
        </w:rPr>
        <w:t>Kathy</w:t>
      </w:r>
      <w:r w:rsidR="002F6CF8">
        <w:rPr>
          <w:sz w:val="20"/>
          <w:szCs w:val="20"/>
        </w:rPr>
        <w:t xml:space="preserve"> Fitzpatrick</w:t>
      </w:r>
      <w:r w:rsidRPr="006E0ECF">
        <w:rPr>
          <w:sz w:val="20"/>
          <w:szCs w:val="20"/>
        </w:rPr>
        <w:t>, MCEDD</w:t>
      </w:r>
    </w:p>
    <w:p w14:paraId="4B27A491" w14:textId="427795AB" w:rsidR="005F5CD8" w:rsidRPr="006E0ECF" w:rsidRDefault="005F5CD8" w:rsidP="00DC5C0A">
      <w:pPr>
        <w:spacing w:after="0"/>
        <w:ind w:left="270"/>
        <w:rPr>
          <w:sz w:val="20"/>
          <w:szCs w:val="20"/>
        </w:rPr>
      </w:pPr>
      <w:r w:rsidRPr="006E0ECF">
        <w:rPr>
          <w:sz w:val="20"/>
          <w:szCs w:val="20"/>
        </w:rPr>
        <w:t>Kevin Gorman, Friends of the Columbia Gorge</w:t>
      </w:r>
    </w:p>
    <w:p w14:paraId="00B59AD0" w14:textId="150635E8" w:rsidR="005F5CD8" w:rsidRPr="006E0ECF" w:rsidRDefault="005F5CD8" w:rsidP="00DC5C0A">
      <w:pPr>
        <w:spacing w:after="0"/>
        <w:ind w:left="270"/>
        <w:rPr>
          <w:sz w:val="20"/>
          <w:szCs w:val="20"/>
        </w:rPr>
      </w:pPr>
      <w:r w:rsidRPr="006E0ECF">
        <w:rPr>
          <w:sz w:val="20"/>
          <w:szCs w:val="20"/>
        </w:rPr>
        <w:t>Kevin Summa, WAGAP</w:t>
      </w:r>
    </w:p>
    <w:p w14:paraId="2A4EBCBB" w14:textId="15DAF334" w:rsidR="005F5CD8" w:rsidRPr="006E0ECF" w:rsidRDefault="005F5CD8" w:rsidP="00DC5C0A">
      <w:pPr>
        <w:spacing w:after="0"/>
        <w:ind w:left="270"/>
        <w:rPr>
          <w:sz w:val="20"/>
          <w:szCs w:val="20"/>
        </w:rPr>
      </w:pPr>
      <w:r w:rsidRPr="006E0ECF">
        <w:rPr>
          <w:sz w:val="20"/>
          <w:szCs w:val="20"/>
        </w:rPr>
        <w:t>Kristina Babcock</w:t>
      </w:r>
      <w:r w:rsidR="002F6CF8">
        <w:rPr>
          <w:sz w:val="20"/>
          <w:szCs w:val="20"/>
        </w:rPr>
        <w:t xml:space="preserve">, </w:t>
      </w:r>
      <w:r w:rsidR="002F6CF8" w:rsidRPr="002F6CF8">
        <w:rPr>
          <w:sz w:val="20"/>
          <w:szCs w:val="20"/>
        </w:rPr>
        <w:t>Transit Coordinator - Clackamas County</w:t>
      </w:r>
    </w:p>
    <w:p w14:paraId="00FB52E4" w14:textId="119AE2D2" w:rsidR="005F5CD8" w:rsidRPr="006E0ECF" w:rsidRDefault="005F5CD8" w:rsidP="00DC5C0A">
      <w:pPr>
        <w:spacing w:after="0"/>
        <w:ind w:left="270"/>
        <w:rPr>
          <w:sz w:val="20"/>
          <w:szCs w:val="20"/>
        </w:rPr>
      </w:pPr>
      <w:r w:rsidRPr="006E0ECF">
        <w:rPr>
          <w:sz w:val="20"/>
          <w:szCs w:val="20"/>
        </w:rPr>
        <w:t>Leana</w:t>
      </w:r>
      <w:r w:rsidR="0004122A">
        <w:rPr>
          <w:sz w:val="20"/>
          <w:szCs w:val="20"/>
        </w:rPr>
        <w:t xml:space="preserve"> Johnson</w:t>
      </w:r>
      <w:r w:rsidRPr="006E0ECF">
        <w:rPr>
          <w:sz w:val="20"/>
          <w:szCs w:val="20"/>
        </w:rPr>
        <w:t>, City of Stevenson</w:t>
      </w:r>
    </w:p>
    <w:p w14:paraId="51F75FC4" w14:textId="3C59FAC6" w:rsidR="005F5CD8" w:rsidRPr="006E0ECF" w:rsidRDefault="005F5CD8" w:rsidP="00DC5C0A">
      <w:pPr>
        <w:spacing w:after="0"/>
        <w:ind w:left="270"/>
        <w:rPr>
          <w:sz w:val="20"/>
          <w:szCs w:val="20"/>
        </w:rPr>
      </w:pPr>
      <w:r w:rsidRPr="006E0ECF">
        <w:rPr>
          <w:sz w:val="20"/>
          <w:szCs w:val="20"/>
        </w:rPr>
        <w:t xml:space="preserve">Lexi </w:t>
      </w:r>
      <w:proofErr w:type="spellStart"/>
      <w:r w:rsidRPr="006E0ECF">
        <w:rPr>
          <w:sz w:val="20"/>
          <w:szCs w:val="20"/>
        </w:rPr>
        <w:t>Stickel</w:t>
      </w:r>
      <w:proofErr w:type="spellEnd"/>
      <w:r w:rsidR="002F6CF8">
        <w:rPr>
          <w:sz w:val="20"/>
          <w:szCs w:val="20"/>
        </w:rPr>
        <w:t xml:space="preserve">, </w:t>
      </w:r>
      <w:proofErr w:type="spellStart"/>
      <w:r w:rsidR="002F6CF8">
        <w:rPr>
          <w:sz w:val="20"/>
          <w:szCs w:val="20"/>
        </w:rPr>
        <w:t>PacificSource</w:t>
      </w:r>
      <w:proofErr w:type="spellEnd"/>
    </w:p>
    <w:p w14:paraId="2524BD08" w14:textId="2D3FF42C" w:rsidR="005F5CD8" w:rsidRPr="006E0ECF" w:rsidRDefault="005F5CD8" w:rsidP="00DC5C0A">
      <w:pPr>
        <w:spacing w:after="0"/>
        <w:ind w:left="270"/>
        <w:rPr>
          <w:sz w:val="20"/>
          <w:szCs w:val="20"/>
        </w:rPr>
      </w:pPr>
      <w:r w:rsidRPr="006E0ECF">
        <w:rPr>
          <w:sz w:val="20"/>
          <w:szCs w:val="20"/>
        </w:rPr>
        <w:t xml:space="preserve">Lisa </w:t>
      </w:r>
      <w:proofErr w:type="spellStart"/>
      <w:r w:rsidRPr="006E0ECF">
        <w:rPr>
          <w:sz w:val="20"/>
          <w:szCs w:val="20"/>
        </w:rPr>
        <w:t>Viles</w:t>
      </w:r>
      <w:proofErr w:type="spellEnd"/>
      <w:r w:rsidRPr="006E0ECF">
        <w:rPr>
          <w:sz w:val="20"/>
          <w:szCs w:val="20"/>
        </w:rPr>
        <w:t>, ODHS – APD</w:t>
      </w:r>
    </w:p>
    <w:p w14:paraId="653672A1" w14:textId="5E4ED9A0" w:rsidR="005F5CD8" w:rsidRPr="006E0ECF" w:rsidRDefault="005F5CD8" w:rsidP="00DC5C0A">
      <w:pPr>
        <w:spacing w:after="0"/>
        <w:ind w:left="270"/>
        <w:rPr>
          <w:sz w:val="20"/>
          <w:szCs w:val="20"/>
        </w:rPr>
      </w:pPr>
      <w:r w:rsidRPr="006E0ECF">
        <w:rPr>
          <w:sz w:val="20"/>
          <w:szCs w:val="20"/>
        </w:rPr>
        <w:t>Lynn Burditt</w:t>
      </w:r>
      <w:r w:rsidR="002F6CF8">
        <w:rPr>
          <w:sz w:val="20"/>
          <w:szCs w:val="20"/>
        </w:rPr>
        <w:t>, USFS</w:t>
      </w:r>
    </w:p>
    <w:p w14:paraId="7CC44B3A" w14:textId="0846CF18" w:rsidR="005F5CD8" w:rsidRPr="006E0ECF" w:rsidRDefault="005F5CD8" w:rsidP="00DC5C0A">
      <w:pPr>
        <w:spacing w:after="0"/>
        <w:ind w:left="270"/>
        <w:rPr>
          <w:sz w:val="20"/>
          <w:szCs w:val="20"/>
        </w:rPr>
      </w:pPr>
      <w:r w:rsidRPr="006E0ECF">
        <w:rPr>
          <w:sz w:val="20"/>
          <w:szCs w:val="20"/>
        </w:rPr>
        <w:t xml:space="preserve">Maria </w:t>
      </w:r>
      <w:proofErr w:type="spellStart"/>
      <w:r w:rsidRPr="006E0ECF">
        <w:rPr>
          <w:sz w:val="20"/>
          <w:szCs w:val="20"/>
        </w:rPr>
        <w:t>Sipin</w:t>
      </w:r>
      <w:proofErr w:type="spellEnd"/>
      <w:r w:rsidRPr="006E0ECF">
        <w:rPr>
          <w:sz w:val="20"/>
          <w:szCs w:val="20"/>
        </w:rPr>
        <w:t>, ODOT</w:t>
      </w:r>
    </w:p>
    <w:p w14:paraId="1F837143" w14:textId="172FB49E" w:rsidR="005F5CD8" w:rsidRPr="006E0ECF" w:rsidRDefault="005F5CD8" w:rsidP="00DC5C0A">
      <w:pPr>
        <w:spacing w:after="0"/>
        <w:ind w:left="270"/>
        <w:rPr>
          <w:sz w:val="20"/>
          <w:szCs w:val="20"/>
        </w:rPr>
      </w:pPr>
      <w:r w:rsidRPr="006E0ECF">
        <w:rPr>
          <w:sz w:val="20"/>
          <w:szCs w:val="20"/>
        </w:rPr>
        <w:t>Marta</w:t>
      </w:r>
      <w:r w:rsidR="002F6CF8">
        <w:rPr>
          <w:sz w:val="20"/>
          <w:szCs w:val="20"/>
        </w:rPr>
        <w:t xml:space="preserve"> Cronin</w:t>
      </w:r>
      <w:r w:rsidRPr="006E0ECF">
        <w:rPr>
          <w:sz w:val="20"/>
          <w:szCs w:val="20"/>
        </w:rPr>
        <w:t>, CGCC</w:t>
      </w:r>
    </w:p>
    <w:p w14:paraId="1A798B28" w14:textId="1A199E5F" w:rsidR="005F5CD8" w:rsidRPr="006E0ECF" w:rsidRDefault="005F5CD8" w:rsidP="00DC5C0A">
      <w:pPr>
        <w:spacing w:after="0"/>
        <w:ind w:left="270"/>
        <w:rPr>
          <w:sz w:val="20"/>
          <w:szCs w:val="20"/>
        </w:rPr>
      </w:pPr>
      <w:r w:rsidRPr="006E0ECF">
        <w:rPr>
          <w:sz w:val="20"/>
          <w:szCs w:val="20"/>
        </w:rPr>
        <w:t>Matthew Cramer, WSDOT</w:t>
      </w:r>
    </w:p>
    <w:p w14:paraId="63DD5AA2" w14:textId="07FCA000" w:rsidR="005F5CD8" w:rsidRPr="006E0ECF" w:rsidRDefault="005F5CD8" w:rsidP="00DC5C0A">
      <w:pPr>
        <w:spacing w:after="0"/>
        <w:ind w:left="270"/>
        <w:rPr>
          <w:sz w:val="20"/>
          <w:szCs w:val="20"/>
        </w:rPr>
      </w:pPr>
      <w:r w:rsidRPr="006E0ECF">
        <w:rPr>
          <w:sz w:val="20"/>
          <w:szCs w:val="20"/>
        </w:rPr>
        <w:t>Michael</w:t>
      </w:r>
      <w:r w:rsidR="002F6CF8">
        <w:rPr>
          <w:sz w:val="20"/>
          <w:szCs w:val="20"/>
        </w:rPr>
        <w:t xml:space="preserve"> Kelly</w:t>
      </w:r>
      <w:r w:rsidRPr="006E0ECF">
        <w:rPr>
          <w:sz w:val="20"/>
          <w:szCs w:val="20"/>
        </w:rPr>
        <w:t>, Human Services Council</w:t>
      </w:r>
    </w:p>
    <w:p w14:paraId="7D07F495" w14:textId="77BBC6AD" w:rsidR="005F5CD8" w:rsidRPr="006E0ECF" w:rsidRDefault="005F5CD8" w:rsidP="00DC5C0A">
      <w:pPr>
        <w:spacing w:after="0"/>
        <w:ind w:left="270"/>
        <w:rPr>
          <w:sz w:val="20"/>
          <w:szCs w:val="20"/>
        </w:rPr>
      </w:pPr>
      <w:r w:rsidRPr="006E0ECF">
        <w:rPr>
          <w:sz w:val="20"/>
          <w:szCs w:val="20"/>
        </w:rPr>
        <w:t>Patty Fink</w:t>
      </w:r>
      <w:r w:rsidR="005635FA" w:rsidRPr="006E0ECF">
        <w:rPr>
          <w:sz w:val="20"/>
          <w:szCs w:val="20"/>
        </w:rPr>
        <w:t>, Columbia Area Transit</w:t>
      </w:r>
    </w:p>
    <w:p w14:paraId="5F72DDB6" w14:textId="3DC4C630" w:rsidR="005F5CD8" w:rsidRPr="006E0ECF" w:rsidRDefault="005F5CD8" w:rsidP="00DC5C0A">
      <w:pPr>
        <w:spacing w:after="0"/>
        <w:ind w:left="270"/>
        <w:rPr>
          <w:sz w:val="20"/>
          <w:szCs w:val="20"/>
        </w:rPr>
      </w:pPr>
      <w:r w:rsidRPr="006E0ECF">
        <w:rPr>
          <w:sz w:val="20"/>
          <w:szCs w:val="20"/>
        </w:rPr>
        <w:t>Rajiv Batra</w:t>
      </w:r>
      <w:r w:rsidR="00545984">
        <w:rPr>
          <w:sz w:val="20"/>
          <w:szCs w:val="20"/>
        </w:rPr>
        <w:t>, Hood River County resident</w:t>
      </w:r>
      <w:r w:rsidR="002F6CF8">
        <w:rPr>
          <w:sz w:val="20"/>
          <w:szCs w:val="20"/>
        </w:rPr>
        <w:t xml:space="preserve"> and</w:t>
      </w:r>
      <w:r w:rsidR="00545984">
        <w:rPr>
          <w:sz w:val="20"/>
          <w:szCs w:val="20"/>
        </w:rPr>
        <w:t xml:space="preserve"> Planning Consultant</w:t>
      </w:r>
    </w:p>
    <w:p w14:paraId="0BDDEB24" w14:textId="36BFCCF5" w:rsidR="005F5CD8" w:rsidRPr="006E0ECF" w:rsidRDefault="009A6F50" w:rsidP="00DC5C0A">
      <w:pPr>
        <w:spacing w:after="0"/>
        <w:ind w:left="270"/>
        <w:rPr>
          <w:sz w:val="20"/>
          <w:szCs w:val="20"/>
        </w:rPr>
      </w:pPr>
      <w:r w:rsidRPr="006E0ECF">
        <w:rPr>
          <w:sz w:val="20"/>
          <w:szCs w:val="20"/>
        </w:rPr>
        <w:t>Renee</w:t>
      </w:r>
      <w:r w:rsidR="00545984">
        <w:rPr>
          <w:sz w:val="20"/>
          <w:szCs w:val="20"/>
        </w:rPr>
        <w:t xml:space="preserve"> </w:t>
      </w:r>
      <w:proofErr w:type="spellStart"/>
      <w:r w:rsidR="00545984">
        <w:rPr>
          <w:sz w:val="20"/>
          <w:szCs w:val="20"/>
        </w:rPr>
        <w:t>Tkach</w:t>
      </w:r>
      <w:proofErr w:type="spellEnd"/>
      <w:r w:rsidRPr="006E0ECF">
        <w:rPr>
          <w:sz w:val="20"/>
          <w:szCs w:val="20"/>
        </w:rPr>
        <w:t>, Friends of the Columbia Gorge</w:t>
      </w:r>
    </w:p>
    <w:p w14:paraId="78DD70ED" w14:textId="4C881C53" w:rsidR="009A6F50" w:rsidRPr="006E0ECF" w:rsidRDefault="009A6F50" w:rsidP="00DC5C0A">
      <w:pPr>
        <w:spacing w:after="0"/>
        <w:ind w:left="270"/>
        <w:rPr>
          <w:sz w:val="20"/>
          <w:szCs w:val="20"/>
        </w:rPr>
      </w:pPr>
      <w:r w:rsidRPr="006E0ECF">
        <w:rPr>
          <w:sz w:val="20"/>
          <w:szCs w:val="20"/>
        </w:rPr>
        <w:t>Scott Bricker, Travel Oregon</w:t>
      </w:r>
    </w:p>
    <w:p w14:paraId="1CB37BD7" w14:textId="7D4254C6" w:rsidR="009A6F50" w:rsidRPr="006E0ECF" w:rsidRDefault="009A6F50" w:rsidP="00DC5C0A">
      <w:pPr>
        <w:spacing w:after="0"/>
        <w:ind w:left="270"/>
        <w:rPr>
          <w:sz w:val="20"/>
          <w:szCs w:val="20"/>
        </w:rPr>
      </w:pPr>
      <w:r w:rsidRPr="006E0ECF">
        <w:rPr>
          <w:sz w:val="20"/>
          <w:szCs w:val="20"/>
        </w:rPr>
        <w:t>Seth</w:t>
      </w:r>
      <w:r w:rsidR="002F6CF8">
        <w:rPr>
          <w:sz w:val="20"/>
          <w:szCs w:val="20"/>
        </w:rPr>
        <w:t xml:space="preserve"> English-Young</w:t>
      </w:r>
      <w:r w:rsidRPr="006E0ECF">
        <w:rPr>
          <w:sz w:val="20"/>
          <w:szCs w:val="20"/>
        </w:rPr>
        <w:t>, Federal Highway Admin</w:t>
      </w:r>
    </w:p>
    <w:p w14:paraId="25188345" w14:textId="58FB5A5C" w:rsidR="009A6F50" w:rsidRDefault="009A6F50" w:rsidP="00DC5C0A">
      <w:pPr>
        <w:spacing w:after="0"/>
        <w:ind w:left="270"/>
        <w:rPr>
          <w:sz w:val="20"/>
          <w:szCs w:val="20"/>
        </w:rPr>
      </w:pPr>
      <w:r w:rsidRPr="006E0ECF">
        <w:rPr>
          <w:sz w:val="20"/>
          <w:szCs w:val="20"/>
        </w:rPr>
        <w:t>Sharon Carter, KCSS/MATS</w:t>
      </w:r>
    </w:p>
    <w:p w14:paraId="3DC64F6B" w14:textId="4C342FC9" w:rsidR="00ED4259" w:rsidRPr="006E0ECF" w:rsidRDefault="00ED4259" w:rsidP="00DC5C0A">
      <w:pPr>
        <w:spacing w:after="0"/>
        <w:ind w:left="270"/>
        <w:rPr>
          <w:sz w:val="20"/>
          <w:szCs w:val="20"/>
        </w:rPr>
      </w:pPr>
      <w:r>
        <w:rPr>
          <w:sz w:val="20"/>
          <w:szCs w:val="20"/>
        </w:rPr>
        <w:t>Sophie Miller, Skamania County Senior Center/ Transit</w:t>
      </w:r>
    </w:p>
    <w:p w14:paraId="313BE0B5" w14:textId="5ACF4397" w:rsidR="009A6F50" w:rsidRPr="006E0ECF" w:rsidRDefault="009A6F50" w:rsidP="00DC5C0A">
      <w:pPr>
        <w:spacing w:after="0"/>
        <w:ind w:left="270"/>
        <w:rPr>
          <w:sz w:val="20"/>
          <w:szCs w:val="20"/>
        </w:rPr>
      </w:pPr>
      <w:r w:rsidRPr="006E0ECF">
        <w:rPr>
          <w:sz w:val="20"/>
          <w:szCs w:val="20"/>
        </w:rPr>
        <w:t xml:space="preserve">Stanley </w:t>
      </w:r>
      <w:proofErr w:type="spellStart"/>
      <w:r w:rsidRPr="006E0ECF">
        <w:rPr>
          <w:sz w:val="20"/>
          <w:szCs w:val="20"/>
        </w:rPr>
        <w:t>Hinatsu</w:t>
      </w:r>
      <w:proofErr w:type="spellEnd"/>
      <w:r w:rsidR="002F6CF8">
        <w:rPr>
          <w:sz w:val="20"/>
          <w:szCs w:val="20"/>
        </w:rPr>
        <w:t>, USFS</w:t>
      </w:r>
    </w:p>
    <w:p w14:paraId="3312B356" w14:textId="0B324569" w:rsidR="009A6F50" w:rsidRPr="006E0ECF" w:rsidRDefault="009A6F50" w:rsidP="00DC5C0A">
      <w:pPr>
        <w:spacing w:after="0"/>
        <w:ind w:left="270"/>
        <w:rPr>
          <w:sz w:val="20"/>
          <w:szCs w:val="20"/>
        </w:rPr>
      </w:pPr>
      <w:r w:rsidRPr="006E0ECF">
        <w:rPr>
          <w:sz w:val="20"/>
          <w:szCs w:val="20"/>
        </w:rPr>
        <w:t>Terra</w:t>
      </w:r>
      <w:r w:rsidR="002F6CF8">
        <w:rPr>
          <w:sz w:val="20"/>
          <w:szCs w:val="20"/>
        </w:rPr>
        <w:t xml:space="preserve"> Lingley</w:t>
      </w:r>
      <w:r w:rsidRPr="006E0ECF">
        <w:rPr>
          <w:sz w:val="20"/>
          <w:szCs w:val="20"/>
        </w:rPr>
        <w:t>, ODOT</w:t>
      </w:r>
    </w:p>
    <w:p w14:paraId="2214E043" w14:textId="3ABF7F15" w:rsidR="009A6F50" w:rsidRPr="006E0ECF" w:rsidRDefault="009A6F50" w:rsidP="00DC5C0A">
      <w:pPr>
        <w:spacing w:after="0"/>
        <w:ind w:left="270"/>
        <w:rPr>
          <w:sz w:val="20"/>
          <w:szCs w:val="20"/>
        </w:rPr>
      </w:pPr>
      <w:r w:rsidRPr="006E0ECF">
        <w:rPr>
          <w:sz w:val="20"/>
          <w:szCs w:val="20"/>
        </w:rPr>
        <w:t>Theresa Conley, ODOT</w:t>
      </w:r>
    </w:p>
    <w:p w14:paraId="5F7B1D85" w14:textId="62249040" w:rsidR="009A6F50" w:rsidRPr="006E0ECF" w:rsidRDefault="009A6F50" w:rsidP="00DC5C0A">
      <w:pPr>
        <w:spacing w:after="0"/>
        <w:ind w:left="270"/>
        <w:rPr>
          <w:sz w:val="20"/>
          <w:szCs w:val="20"/>
        </w:rPr>
      </w:pPr>
      <w:r w:rsidRPr="006E0ECF">
        <w:rPr>
          <w:sz w:val="20"/>
          <w:szCs w:val="20"/>
        </w:rPr>
        <w:t>Valerie Egon, ODOT</w:t>
      </w:r>
    </w:p>
    <w:p w14:paraId="716CFEBD" w14:textId="77777777" w:rsidR="003A4ABE" w:rsidRDefault="003A4ABE" w:rsidP="00DC5C0A">
      <w:pPr>
        <w:spacing w:after="0"/>
        <w:rPr>
          <w:b/>
          <w:bCs/>
        </w:rPr>
      </w:pPr>
    </w:p>
    <w:p w14:paraId="38C142DC" w14:textId="002CFD3A" w:rsidR="00ED4259" w:rsidRDefault="00ED4259" w:rsidP="00DC5C0A">
      <w:pPr>
        <w:spacing w:after="0"/>
        <w:rPr>
          <w:b/>
          <w:bCs/>
        </w:rPr>
        <w:sectPr w:rsidR="00ED4259" w:rsidSect="003A4ABE">
          <w:headerReference w:type="default" r:id="rId15"/>
          <w:footerReference w:type="default" r:id="rId16"/>
          <w:headerReference w:type="first" r:id="rId17"/>
          <w:footerReference w:type="first" r:id="rId18"/>
          <w:type w:val="continuous"/>
          <w:pgSz w:w="12240" w:h="15840"/>
          <w:pgMar w:top="720" w:right="720" w:bottom="720" w:left="720" w:header="720" w:footer="720" w:gutter="0"/>
          <w:cols w:num="2" w:space="720"/>
          <w:titlePg/>
          <w:docGrid w:linePitch="360"/>
        </w:sectPr>
      </w:pPr>
    </w:p>
    <w:p w14:paraId="7FBDC7CD" w14:textId="65D1B2B2" w:rsidR="00DC5C0A" w:rsidRDefault="00DC5C0A" w:rsidP="00DC5C0A">
      <w:pPr>
        <w:spacing w:after="0"/>
        <w:rPr>
          <w:b/>
          <w:bCs/>
        </w:rPr>
      </w:pPr>
    </w:p>
    <w:p w14:paraId="22601AAE" w14:textId="0ECF8AE1" w:rsidR="00DC5C0A" w:rsidRPr="00C722B3" w:rsidRDefault="006E0ECF" w:rsidP="00DC5C0A">
      <w:pPr>
        <w:spacing w:after="0"/>
        <w:rPr>
          <w:b/>
          <w:bCs/>
        </w:rPr>
      </w:pPr>
      <w:r>
        <w:rPr>
          <w:b/>
          <w:bCs/>
        </w:rPr>
        <w:t>Meeting Presenters</w:t>
      </w:r>
      <w:r w:rsidR="00DC5C0A" w:rsidRPr="00C722B3">
        <w:rPr>
          <w:b/>
          <w:bCs/>
        </w:rPr>
        <w:t xml:space="preserve">: </w:t>
      </w:r>
    </w:p>
    <w:p w14:paraId="5BEC4D37" w14:textId="30A1ECD1" w:rsidR="00DC5C0A" w:rsidRPr="006E0ECF" w:rsidRDefault="005B0A81" w:rsidP="00DC5C0A">
      <w:pPr>
        <w:spacing w:after="0"/>
        <w:ind w:left="270"/>
        <w:rPr>
          <w:sz w:val="20"/>
          <w:szCs w:val="20"/>
        </w:rPr>
      </w:pPr>
      <w:r w:rsidRPr="006E0ECF">
        <w:rPr>
          <w:b/>
          <w:bCs/>
          <w:sz w:val="20"/>
          <w:szCs w:val="20"/>
        </w:rPr>
        <w:t>Kathy</w:t>
      </w:r>
      <w:r w:rsidR="00AD083A" w:rsidRPr="006E0ECF">
        <w:rPr>
          <w:b/>
          <w:bCs/>
          <w:sz w:val="20"/>
          <w:szCs w:val="20"/>
        </w:rPr>
        <w:t xml:space="preserve"> Fitzpatrick</w:t>
      </w:r>
      <w:r w:rsidR="006E0ECF">
        <w:rPr>
          <w:sz w:val="20"/>
          <w:szCs w:val="20"/>
        </w:rPr>
        <w:t xml:space="preserve">, </w:t>
      </w:r>
      <w:r w:rsidR="00DC5099" w:rsidRPr="006E0ECF">
        <w:rPr>
          <w:sz w:val="20"/>
          <w:szCs w:val="20"/>
        </w:rPr>
        <w:t>MCEDD</w:t>
      </w:r>
    </w:p>
    <w:p w14:paraId="3613EA69" w14:textId="17698A23" w:rsidR="00DC5C0A" w:rsidRPr="006E0ECF" w:rsidRDefault="005B0A81" w:rsidP="00DC5C0A">
      <w:pPr>
        <w:spacing w:after="0"/>
        <w:ind w:left="270"/>
        <w:rPr>
          <w:sz w:val="20"/>
          <w:szCs w:val="20"/>
        </w:rPr>
      </w:pPr>
      <w:r w:rsidRPr="006E0ECF">
        <w:rPr>
          <w:b/>
          <w:bCs/>
          <w:sz w:val="20"/>
          <w:szCs w:val="20"/>
        </w:rPr>
        <w:t>Jessica Pickul</w:t>
      </w:r>
      <w:r w:rsidR="006E0ECF">
        <w:rPr>
          <w:sz w:val="20"/>
          <w:szCs w:val="20"/>
        </w:rPr>
        <w:t xml:space="preserve">, Facilitator, </w:t>
      </w:r>
      <w:r w:rsidRPr="006E0ECF">
        <w:rPr>
          <w:sz w:val="20"/>
          <w:szCs w:val="20"/>
        </w:rPr>
        <w:t>JLA Public Involvement</w:t>
      </w:r>
    </w:p>
    <w:p w14:paraId="53CF7BEC" w14:textId="6B37BCAC" w:rsidR="00042478" w:rsidRPr="00042478" w:rsidRDefault="005B0A81" w:rsidP="00042478">
      <w:pPr>
        <w:spacing w:after="0"/>
        <w:ind w:left="270"/>
        <w:rPr>
          <w:sz w:val="20"/>
          <w:szCs w:val="20"/>
        </w:rPr>
      </w:pPr>
      <w:r w:rsidRPr="006E0ECF">
        <w:rPr>
          <w:b/>
          <w:bCs/>
          <w:sz w:val="20"/>
          <w:szCs w:val="20"/>
        </w:rPr>
        <w:t xml:space="preserve">Nicole </w:t>
      </w:r>
      <w:r w:rsidR="0033339F" w:rsidRPr="006E0ECF">
        <w:rPr>
          <w:b/>
          <w:bCs/>
          <w:sz w:val="20"/>
          <w:szCs w:val="20"/>
        </w:rPr>
        <w:t>Metildi</w:t>
      </w:r>
      <w:r w:rsidR="006E0ECF">
        <w:rPr>
          <w:b/>
          <w:bCs/>
          <w:sz w:val="20"/>
          <w:szCs w:val="20"/>
        </w:rPr>
        <w:t xml:space="preserve">, </w:t>
      </w:r>
      <w:r w:rsidR="006E0ECF" w:rsidRPr="006E0ECF">
        <w:rPr>
          <w:sz w:val="20"/>
          <w:szCs w:val="20"/>
        </w:rPr>
        <w:t>Online Meeting Coordinator,</w:t>
      </w:r>
      <w:r w:rsidR="006E0ECF">
        <w:rPr>
          <w:b/>
          <w:bCs/>
          <w:sz w:val="20"/>
          <w:szCs w:val="20"/>
        </w:rPr>
        <w:t xml:space="preserve"> </w:t>
      </w:r>
      <w:r w:rsidR="00DC5C0A" w:rsidRPr="006E0ECF">
        <w:rPr>
          <w:sz w:val="20"/>
          <w:szCs w:val="20"/>
        </w:rPr>
        <w:t>JLA Public Involvement</w:t>
      </w:r>
    </w:p>
    <w:p w14:paraId="518063A6" w14:textId="4713FC34" w:rsidR="00042478" w:rsidRDefault="00042478" w:rsidP="00042478">
      <w:pPr>
        <w:pStyle w:val="Heading2"/>
      </w:pPr>
      <w:r>
        <w:lastRenderedPageBreak/>
        <w:t>Meeting Goals</w:t>
      </w:r>
    </w:p>
    <w:p w14:paraId="457BAD79" w14:textId="77777777" w:rsidR="00042478" w:rsidRPr="00511279" w:rsidRDefault="00042478" w:rsidP="00854E0C">
      <w:pPr>
        <w:pStyle w:val="Quote2"/>
        <w:numPr>
          <w:ilvl w:val="0"/>
          <w:numId w:val="14"/>
        </w:numPr>
        <w:spacing w:after="0"/>
        <w:ind w:left="360"/>
        <w:rPr>
          <w:rFonts w:ascii="Arial" w:hAnsi="Arial" w:cs="Arial"/>
          <w:i w:val="0"/>
          <w:iCs w:val="0"/>
          <w:color w:val="auto"/>
        </w:rPr>
      </w:pPr>
      <w:r w:rsidRPr="00511279">
        <w:rPr>
          <w:rFonts w:ascii="Arial" w:hAnsi="Arial" w:cs="Arial"/>
          <w:i w:val="0"/>
          <w:iCs w:val="0"/>
          <w:color w:val="auto"/>
        </w:rPr>
        <w:t>Provide an overview of the transit strategy project and the goals for the working group meetings.</w:t>
      </w:r>
    </w:p>
    <w:p w14:paraId="34BAD074" w14:textId="77777777" w:rsidR="00042478" w:rsidRPr="00511279" w:rsidRDefault="00042478" w:rsidP="00854E0C">
      <w:pPr>
        <w:pStyle w:val="Quote2"/>
        <w:numPr>
          <w:ilvl w:val="0"/>
          <w:numId w:val="14"/>
        </w:numPr>
        <w:spacing w:after="0"/>
        <w:ind w:left="360"/>
        <w:rPr>
          <w:rFonts w:ascii="Arial" w:hAnsi="Arial" w:cs="Arial"/>
          <w:i w:val="0"/>
          <w:iCs w:val="0"/>
          <w:color w:val="auto"/>
        </w:rPr>
      </w:pPr>
      <w:r w:rsidRPr="00511279">
        <w:rPr>
          <w:rFonts w:ascii="Arial" w:hAnsi="Arial" w:cs="Arial"/>
          <w:i w:val="0"/>
          <w:iCs w:val="0"/>
          <w:color w:val="auto"/>
        </w:rPr>
        <w:t>Confirm that the right plans and interests were examined with the Existing Services and Conditions assessment.</w:t>
      </w:r>
    </w:p>
    <w:p w14:paraId="5A30B682" w14:textId="5C321399" w:rsidR="00042478" w:rsidRPr="00511279" w:rsidRDefault="00042478" w:rsidP="00854E0C">
      <w:pPr>
        <w:pStyle w:val="Quote2"/>
        <w:numPr>
          <w:ilvl w:val="0"/>
          <w:numId w:val="14"/>
        </w:numPr>
        <w:spacing w:after="0"/>
        <w:ind w:left="360"/>
        <w:rPr>
          <w:rFonts w:ascii="Arial" w:hAnsi="Arial" w:cs="Arial"/>
          <w:i w:val="0"/>
          <w:iCs w:val="0"/>
          <w:color w:val="auto"/>
        </w:rPr>
      </w:pPr>
      <w:r w:rsidRPr="00511279">
        <w:rPr>
          <w:rFonts w:ascii="Arial" w:hAnsi="Arial" w:cs="Arial"/>
          <w:i w:val="0"/>
          <w:iCs w:val="0"/>
          <w:color w:val="auto"/>
        </w:rPr>
        <w:t xml:space="preserve">Gather feedback on the draft System </w:t>
      </w:r>
      <w:r w:rsidR="00ED4259">
        <w:rPr>
          <w:rFonts w:ascii="Arial" w:hAnsi="Arial" w:cs="Arial"/>
          <w:i w:val="0"/>
          <w:iCs w:val="0"/>
          <w:color w:val="auto"/>
        </w:rPr>
        <w:t>Goals and Categories</w:t>
      </w:r>
      <w:r w:rsidRPr="00511279">
        <w:rPr>
          <w:rFonts w:ascii="Arial" w:hAnsi="Arial" w:cs="Arial"/>
          <w:i w:val="0"/>
          <w:iCs w:val="0"/>
          <w:color w:val="auto"/>
        </w:rPr>
        <w:t>.</w:t>
      </w:r>
    </w:p>
    <w:p w14:paraId="3DA2A0B2" w14:textId="394654D1" w:rsidR="00BA3879" w:rsidRDefault="00BA3879" w:rsidP="00DC5C0A">
      <w:pPr>
        <w:pStyle w:val="Heading2"/>
      </w:pPr>
      <w:r>
        <w:t xml:space="preserve">Welcome and </w:t>
      </w:r>
      <w:r w:rsidR="006E0ECF">
        <w:t>Meeting Overview</w:t>
      </w:r>
    </w:p>
    <w:p w14:paraId="50BF3127" w14:textId="40F75EFD" w:rsidR="0033339F" w:rsidRDefault="0033339F" w:rsidP="00400408">
      <w:r>
        <w:t>Jessica Pickul</w:t>
      </w:r>
      <w:r w:rsidR="00400408">
        <w:t>, JLA</w:t>
      </w:r>
      <w:r w:rsidR="002501B6">
        <w:t xml:space="preserve"> Public Involvement</w:t>
      </w:r>
      <w:r w:rsidR="00990191">
        <w:t>,</w:t>
      </w:r>
      <w:r w:rsidR="00400408">
        <w:t xml:space="preserve"> </w:t>
      </w:r>
      <w:r w:rsidR="00DC5099">
        <w:t xml:space="preserve">welcomed the group and </w:t>
      </w:r>
      <w:r>
        <w:t>reviewed the agenda</w:t>
      </w:r>
      <w:r w:rsidR="00DC5099">
        <w:t>.</w:t>
      </w:r>
      <w:r w:rsidR="00BE0AF9">
        <w:t xml:space="preserve"> Kathy</w:t>
      </w:r>
      <w:r w:rsidR="006E0ECF">
        <w:t xml:space="preserve"> Fitzpatrick, MCDD,</w:t>
      </w:r>
      <w:r w:rsidR="00BE0AF9">
        <w:t xml:space="preserve"> </w:t>
      </w:r>
      <w:r w:rsidR="006E0ECF">
        <w:t>informed the group that</w:t>
      </w:r>
      <w:r w:rsidR="00BE0AF9">
        <w:t xml:space="preserve"> the purpos</w:t>
      </w:r>
      <w:r w:rsidR="00D353DC">
        <w:t>e</w:t>
      </w:r>
      <w:r w:rsidR="00BE0AF9">
        <w:t xml:space="preserve"> of the meeting</w:t>
      </w:r>
      <w:r w:rsidR="00FC6892">
        <w:t xml:space="preserve"> </w:t>
      </w:r>
      <w:r w:rsidR="006E0ECF">
        <w:t xml:space="preserve">was </w:t>
      </w:r>
      <w:r w:rsidR="00BE0AF9">
        <w:t xml:space="preserve">to build on </w:t>
      </w:r>
      <w:r w:rsidR="006E0ECF">
        <w:t xml:space="preserve">the </w:t>
      </w:r>
      <w:r w:rsidR="00BE0AF9">
        <w:t xml:space="preserve">high-level system goals that came out of the </w:t>
      </w:r>
      <w:r w:rsidR="006E0ECF">
        <w:t>first Working Group meeting</w:t>
      </w:r>
      <w:r w:rsidR="00FC6892">
        <w:t xml:space="preserve">, as </w:t>
      </w:r>
      <w:r w:rsidR="006E0ECF">
        <w:t>reviewed the</w:t>
      </w:r>
      <w:r w:rsidR="00FC6892">
        <w:t xml:space="preserve"> purpose of the Working Group in general.</w:t>
      </w:r>
    </w:p>
    <w:p w14:paraId="556D7AA2" w14:textId="1A16013A" w:rsidR="007C100F" w:rsidRDefault="0033339F" w:rsidP="006D5029">
      <w:pPr>
        <w:pStyle w:val="Heading2"/>
      </w:pPr>
      <w:r>
        <w:t>Project Overview and Process</w:t>
      </w:r>
    </w:p>
    <w:p w14:paraId="49EC2801" w14:textId="6B2FB140" w:rsidR="00AC7AA0" w:rsidRDefault="007E7BF6" w:rsidP="00AC7AA0">
      <w:r>
        <w:t>Kathy gave an overview of the project.</w:t>
      </w:r>
    </w:p>
    <w:p w14:paraId="39462CD2" w14:textId="0826AC8D" w:rsidR="00582D91" w:rsidRDefault="00AC7AA0" w:rsidP="00AC7AA0">
      <w:r>
        <w:t xml:space="preserve">For a timeline overview, Kathy reminded the </w:t>
      </w:r>
      <w:r w:rsidRPr="005A4F6E">
        <w:rPr>
          <w:b/>
          <w:bCs/>
          <w:i/>
          <w:iCs/>
          <w:color w:val="00758D" w:themeColor="accent1"/>
        </w:rPr>
        <w:t>Working Group that this work falls within</w:t>
      </w:r>
      <w:r w:rsidR="000E09FD" w:rsidRPr="005A4F6E">
        <w:rPr>
          <w:b/>
          <w:bCs/>
          <w:i/>
          <w:iCs/>
          <w:color w:val="00758D" w:themeColor="accent1"/>
        </w:rPr>
        <w:t xml:space="preserve"> Phase 1, which should be </w:t>
      </w:r>
      <w:r w:rsidRPr="005A4F6E">
        <w:rPr>
          <w:b/>
          <w:bCs/>
          <w:i/>
          <w:iCs/>
          <w:color w:val="00758D" w:themeColor="accent1"/>
        </w:rPr>
        <w:t>completed</w:t>
      </w:r>
      <w:r w:rsidR="000E09FD" w:rsidRPr="005A4F6E">
        <w:rPr>
          <w:b/>
          <w:bCs/>
          <w:i/>
          <w:iCs/>
          <w:color w:val="00758D" w:themeColor="accent1"/>
        </w:rPr>
        <w:t xml:space="preserve"> by June 2021</w:t>
      </w:r>
      <w:r w:rsidR="000E09FD">
        <w:t xml:space="preserve">. Right now, </w:t>
      </w:r>
      <w:r>
        <w:t>the project team is</w:t>
      </w:r>
      <w:r w:rsidR="000E09FD">
        <w:t xml:space="preserve"> focused on doing foundational assessments (</w:t>
      </w:r>
      <w:r w:rsidR="001C104F">
        <w:t xml:space="preserve">existing framework and </w:t>
      </w:r>
      <w:r w:rsidR="000E09FD">
        <w:t>gap, capacity, and opportunity analys</w:t>
      </w:r>
      <w:r w:rsidR="001C104F">
        <w:t>e</w:t>
      </w:r>
      <w:r w:rsidR="000E09FD">
        <w:t xml:space="preserve">s), to create a comprehensive vision and strategy. We are focusing a lot on creating partnerships. </w:t>
      </w:r>
      <w:r w:rsidR="00914D4D">
        <w:t>The first objective in Phase 1 is to answer the question: How do we work together as a region to build a robust transportation system?</w:t>
      </w:r>
    </w:p>
    <w:p w14:paraId="00F896B6" w14:textId="34F699B1" w:rsidR="00914D4D" w:rsidRDefault="00AC7AA0" w:rsidP="00AC7AA0">
      <w:r>
        <w:t xml:space="preserve">Kathy provided an overview of the work done to date. </w:t>
      </w:r>
      <w:r w:rsidR="00914D4D">
        <w:t xml:space="preserve">The second objective in Phase 1 is </w:t>
      </w:r>
      <w:r w:rsidR="00931AF4">
        <w:t>largely done</w:t>
      </w:r>
      <w:r>
        <w:t xml:space="preserve">, which was </w:t>
      </w:r>
      <w:r w:rsidR="00931AF4">
        <w:t xml:space="preserve">to synthesize existing and ongoing </w:t>
      </w:r>
      <w:r>
        <w:t xml:space="preserve">transit </w:t>
      </w:r>
      <w:r w:rsidR="00931AF4">
        <w:t>planning efforts</w:t>
      </w:r>
      <w:r>
        <w:t xml:space="preserve"> within the project area</w:t>
      </w:r>
      <w:r w:rsidR="00931AF4">
        <w:t>.</w:t>
      </w:r>
      <w:r w:rsidR="00F61FF5">
        <w:t xml:space="preserve"> The plans have been synthesized and summarized</w:t>
      </w:r>
      <w:r>
        <w:t>.</w:t>
      </w:r>
    </w:p>
    <w:p w14:paraId="272609ED" w14:textId="4EB65A24" w:rsidR="00881A01" w:rsidRPr="005A4F6E" w:rsidRDefault="00AC7AA0" w:rsidP="00AC7AA0">
      <w:pPr>
        <w:rPr>
          <w:b/>
          <w:bCs/>
          <w:i/>
          <w:iCs/>
          <w:color w:val="00758D" w:themeColor="accent1"/>
        </w:rPr>
      </w:pPr>
      <w:r>
        <w:t>The next deliverable for this phase is to</w:t>
      </w:r>
      <w:r w:rsidR="009F0BE8">
        <w:t xml:space="preserve"> </w:t>
      </w:r>
      <w:r w:rsidR="006915FE">
        <w:t xml:space="preserve">complete </w:t>
      </w:r>
      <w:r w:rsidR="001C104F">
        <w:t>the</w:t>
      </w:r>
      <w:r w:rsidR="006915FE">
        <w:t xml:space="preserve"> gap and capacity analysis and then gather </w:t>
      </w:r>
      <w:r>
        <w:t>Working Group</w:t>
      </w:r>
      <w:r w:rsidR="006915FE">
        <w:t xml:space="preserve"> input.</w:t>
      </w:r>
      <w:r w:rsidR="009F0BE8">
        <w:t xml:space="preserve"> </w:t>
      </w:r>
      <w:r w:rsidR="006915FE" w:rsidRPr="005A4F6E">
        <w:rPr>
          <w:b/>
          <w:bCs/>
          <w:i/>
          <w:iCs/>
          <w:color w:val="00758D" w:themeColor="accent1"/>
        </w:rPr>
        <w:t xml:space="preserve">All </w:t>
      </w:r>
      <w:r w:rsidRPr="005A4F6E">
        <w:rPr>
          <w:b/>
          <w:bCs/>
          <w:i/>
          <w:iCs/>
          <w:color w:val="00758D" w:themeColor="accent1"/>
        </w:rPr>
        <w:t>the deliverables for this phase help</w:t>
      </w:r>
      <w:r w:rsidR="006915FE" w:rsidRPr="005A4F6E">
        <w:rPr>
          <w:b/>
          <w:bCs/>
          <w:i/>
          <w:iCs/>
          <w:color w:val="00758D" w:themeColor="accent1"/>
        </w:rPr>
        <w:t xml:space="preserve"> develop </w:t>
      </w:r>
      <w:r w:rsidRPr="005A4F6E">
        <w:rPr>
          <w:b/>
          <w:bCs/>
          <w:i/>
          <w:iCs/>
          <w:color w:val="00758D" w:themeColor="accent1"/>
        </w:rPr>
        <w:t>a</w:t>
      </w:r>
      <w:r w:rsidR="006915FE" w:rsidRPr="005A4F6E">
        <w:rPr>
          <w:b/>
          <w:bCs/>
          <w:i/>
          <w:iCs/>
          <w:color w:val="00758D" w:themeColor="accent1"/>
        </w:rPr>
        <w:t xml:space="preserve"> high-level regional vision.</w:t>
      </w:r>
    </w:p>
    <w:p w14:paraId="01BBCA24" w14:textId="748E7B57" w:rsidR="00F50B18" w:rsidRDefault="00AC7AA0" w:rsidP="00F50B18">
      <w:r>
        <w:t>Kathy shared that the team is</w:t>
      </w:r>
      <w:r w:rsidR="006915FE">
        <w:t xml:space="preserve"> anticipating </w:t>
      </w:r>
      <w:r w:rsidR="000E09FD">
        <w:t>Phase 2 will start in July 2021</w:t>
      </w:r>
      <w:r w:rsidR="006915FE">
        <w:t xml:space="preserve">. We are going to be working with </w:t>
      </w:r>
      <w:r w:rsidR="001C104F">
        <w:t xml:space="preserve">the </w:t>
      </w:r>
      <w:r w:rsidR="00042478">
        <w:t>project Vision that comes out of Phase 1 use it as the basis for</w:t>
      </w:r>
      <w:r w:rsidR="000E09FD">
        <w:t xml:space="preserve"> implantation strategies to </w:t>
      </w:r>
      <w:r w:rsidR="009F0BE8">
        <w:t>realize</w:t>
      </w:r>
      <w:r w:rsidR="000E09FD">
        <w:t xml:space="preserve"> the vision</w:t>
      </w:r>
      <w:r w:rsidR="00042478">
        <w:t>.</w:t>
      </w:r>
      <w:r w:rsidR="000E09FD">
        <w:t xml:space="preserve"> </w:t>
      </w:r>
      <w:r w:rsidR="00042478">
        <w:t>The project team</w:t>
      </w:r>
      <w:r w:rsidR="009F0BE8">
        <w:t xml:space="preserve"> will be looking at data analysis, financial planning, policies </w:t>
      </w:r>
      <w:r w:rsidR="00042478">
        <w:t>and will seek out</w:t>
      </w:r>
      <w:r w:rsidR="009F0BE8">
        <w:t xml:space="preserve"> clear recommendations for how to get where we said we want to go.</w:t>
      </w:r>
    </w:p>
    <w:p w14:paraId="45CD0922" w14:textId="44ACE467" w:rsidR="00522DFA" w:rsidRDefault="00CC253D" w:rsidP="00522DFA">
      <w:r>
        <w:t xml:space="preserve">Kathy pointed out who is in the room and the different types of organizations and people </w:t>
      </w:r>
      <w:r w:rsidR="00F50B18">
        <w:t xml:space="preserve">present. She </w:t>
      </w:r>
      <w:r w:rsidR="00042478">
        <w:t xml:space="preserve">emphasized </w:t>
      </w:r>
      <w:r w:rsidR="00F50B18">
        <w:t xml:space="preserve">the importance of recognizing the diversity of the groups represented, from tourism to health care to </w:t>
      </w:r>
      <w:r w:rsidR="00C72449">
        <w:t>the US Forest Service.</w:t>
      </w:r>
      <w:r w:rsidR="00042478">
        <w:t xml:space="preserve"> She reminded the group that </w:t>
      </w:r>
      <w:r w:rsidR="00042478" w:rsidRPr="005A4F6E">
        <w:rPr>
          <w:b/>
          <w:bCs/>
          <w:i/>
          <w:iCs/>
          <w:color w:val="00758D" w:themeColor="accent1"/>
        </w:rPr>
        <w:t>the Working Group provides the regional Vision for the project</w:t>
      </w:r>
      <w:r w:rsidR="00042478" w:rsidRPr="005A4F6E">
        <w:rPr>
          <w:color w:val="00758D" w:themeColor="accent1"/>
        </w:rPr>
        <w:t>.</w:t>
      </w:r>
      <w:r w:rsidR="00042478">
        <w:t xml:space="preserve"> </w:t>
      </w:r>
      <w:r w:rsidR="00522DFA">
        <w:t>Kathy</w:t>
      </w:r>
      <w:r w:rsidR="00042478">
        <w:t xml:space="preserve"> also re-</w:t>
      </w:r>
      <w:r w:rsidR="00522DFA">
        <w:t>introduced the Project Management Team</w:t>
      </w:r>
      <w:r w:rsidR="00876C40">
        <w:t xml:space="preserve"> and gave an overview of the decision</w:t>
      </w:r>
      <w:r w:rsidR="00042478">
        <w:t>-</w:t>
      </w:r>
      <w:r w:rsidR="00876C40">
        <w:t>making structure for the project.</w:t>
      </w:r>
      <w:r w:rsidR="00E938DB">
        <w:t xml:space="preserve"> </w:t>
      </w:r>
      <w:r w:rsidR="00042478">
        <w:t xml:space="preserve">Ultimately, the </w:t>
      </w:r>
      <w:r w:rsidR="000B1AEA">
        <w:t xml:space="preserve">MCEDD Board of Directors </w:t>
      </w:r>
      <w:r w:rsidR="001C104F">
        <w:t>will consider the final Phase I Strategy document for adoption</w:t>
      </w:r>
      <w:r w:rsidR="000B1AEA">
        <w:t xml:space="preserve">. </w:t>
      </w:r>
    </w:p>
    <w:p w14:paraId="6F1568D0" w14:textId="5925308D" w:rsidR="000E09FD" w:rsidRDefault="00E76BBF" w:rsidP="000E09FD">
      <w:r>
        <w:t xml:space="preserve">Kathy reviewed </w:t>
      </w:r>
      <w:r w:rsidR="00892010">
        <w:t xml:space="preserve">what was accomplished during </w:t>
      </w:r>
      <w:r w:rsidR="00042478">
        <w:t xml:space="preserve">the first </w:t>
      </w:r>
      <w:r w:rsidR="00892010">
        <w:t>Working Group Session</w:t>
      </w:r>
      <w:r w:rsidR="00042478">
        <w:t>.</w:t>
      </w:r>
      <w:r w:rsidR="005A4F6E">
        <w:t xml:space="preserve"> She informed the group that their feedback focused on regional challenges that needed to be addressed and that that feedback helped shape many of the Goal areas that will be discussed in this meeting. She also</w:t>
      </w:r>
      <w:r w:rsidR="00DA7475">
        <w:t xml:space="preserve"> reviewed input from the Working Group</w:t>
      </w:r>
      <w:r w:rsidR="005A4F6E">
        <w:t xml:space="preserve"> from </w:t>
      </w:r>
      <w:r w:rsidR="000E09FD">
        <w:t>the surve</w:t>
      </w:r>
      <w:r w:rsidR="004E438E">
        <w:t xml:space="preserve">y. </w:t>
      </w:r>
    </w:p>
    <w:p w14:paraId="34A6ABC2" w14:textId="3117BF63" w:rsidR="005E059E" w:rsidRDefault="00EC1B84" w:rsidP="000E09FD">
      <w:r>
        <w:lastRenderedPageBreak/>
        <w:t>Jessica asked if there were any questions from the group. There were</w:t>
      </w:r>
      <w:r w:rsidR="000E09FD">
        <w:t xml:space="preserve"> no questions</w:t>
      </w:r>
      <w:r>
        <w:t>.</w:t>
      </w:r>
    </w:p>
    <w:p w14:paraId="601C73F9" w14:textId="77777777" w:rsidR="00582637" w:rsidRDefault="00582637" w:rsidP="00582637">
      <w:pPr>
        <w:pStyle w:val="Heading2"/>
      </w:pPr>
      <w:r>
        <w:t>Existing Framework: Existing Services and Plan Review</w:t>
      </w:r>
    </w:p>
    <w:p w14:paraId="0FC083ED" w14:textId="215A87E5" w:rsidR="005F1BB8" w:rsidRDefault="005A4F6E" w:rsidP="005A4F6E">
      <w:pPr>
        <w:pStyle w:val="ListBullet"/>
        <w:numPr>
          <w:ilvl w:val="0"/>
          <w:numId w:val="0"/>
        </w:numPr>
      </w:pPr>
      <w:r w:rsidRPr="005A4F6E">
        <w:t xml:space="preserve">Kathy </w:t>
      </w:r>
      <w:r>
        <w:t xml:space="preserve">presented on the key takeaways included in the Existing Framework </w:t>
      </w:r>
      <w:r w:rsidR="00511279">
        <w:t>M</w:t>
      </w:r>
      <w:r>
        <w:t>emorandum</w:t>
      </w:r>
      <w:r w:rsidR="009A44E3">
        <w:t xml:space="preserve">. </w:t>
      </w:r>
      <w:r>
        <w:t xml:space="preserve">The memo </w:t>
      </w:r>
      <w:r w:rsidR="00283EDD">
        <w:t>includes</w:t>
      </w:r>
      <w:r>
        <w:t xml:space="preserve"> existing services</w:t>
      </w:r>
      <w:r w:rsidR="00283EDD">
        <w:t xml:space="preserve">, </w:t>
      </w:r>
      <w:r>
        <w:t>how the local and regional plans were analyzed</w:t>
      </w:r>
      <w:r w:rsidR="00283EDD">
        <w:t xml:space="preserve">, and </w:t>
      </w:r>
      <w:r>
        <w:t>the</w:t>
      </w:r>
      <w:r w:rsidR="00283EDD">
        <w:t xml:space="preserve"> goals and strategies from each of those plans. </w:t>
      </w:r>
      <w:r w:rsidR="00511279">
        <w:t xml:space="preserve">She </w:t>
      </w:r>
      <w:r w:rsidR="00511279" w:rsidRPr="00511279">
        <w:t xml:space="preserve">emphasized that the </w:t>
      </w:r>
      <w:r w:rsidR="00EB26AA" w:rsidRPr="00511279">
        <w:t xml:space="preserve">important part of the work is integrating the Working Group </w:t>
      </w:r>
      <w:r w:rsidR="00511279" w:rsidRPr="00511279">
        <w:t>input and</w:t>
      </w:r>
      <w:r w:rsidR="00EB26AA" w:rsidRPr="00511279">
        <w:t xml:space="preserve"> using it to identify the goals </w:t>
      </w:r>
      <w:r w:rsidR="00511279" w:rsidRPr="00511279">
        <w:t>they</w:t>
      </w:r>
      <w:r w:rsidR="00EB26AA" w:rsidRPr="00511279">
        <w:t xml:space="preserve"> shared</w:t>
      </w:r>
      <w:r w:rsidR="00511279" w:rsidRPr="00511279">
        <w:t xml:space="preserve"> at the first Working Group meeting</w:t>
      </w:r>
      <w:r w:rsidR="00EB26AA" w:rsidRPr="00511279">
        <w:t>.</w:t>
      </w:r>
      <w:r w:rsidR="00C83B84" w:rsidRPr="00511279">
        <w:t xml:space="preserve"> The</w:t>
      </w:r>
      <w:r w:rsidR="00C83B84">
        <w:t xml:space="preserve"> following are the highlights of that presentation:</w:t>
      </w:r>
    </w:p>
    <w:p w14:paraId="6DEB5076" w14:textId="5C2DA7FA" w:rsidR="00C83B84" w:rsidRDefault="001C104F">
      <w:pPr>
        <w:pStyle w:val="ListBullet"/>
        <w:numPr>
          <w:ilvl w:val="0"/>
          <w:numId w:val="15"/>
        </w:numPr>
      </w:pPr>
      <w:r>
        <w:t>The</w:t>
      </w:r>
      <w:r w:rsidR="00C83B84">
        <w:t xml:space="preserve"> </w:t>
      </w:r>
      <w:r w:rsidR="008D499B">
        <w:t>strategy area</w:t>
      </w:r>
      <w:r w:rsidR="00C83B84">
        <w:t xml:space="preserve"> is the</w:t>
      </w:r>
      <w:r w:rsidR="008D499B">
        <w:t xml:space="preserve"> area that </w:t>
      </w:r>
      <w:r w:rsidR="00D437F8">
        <w:t>falls within the jurisdiction boundaries of the five transportation providers</w:t>
      </w:r>
      <w:r w:rsidR="0052501F">
        <w:t>, with the recognition that t</w:t>
      </w:r>
      <w:r>
        <w:t>he</w:t>
      </w:r>
      <w:r w:rsidR="0052501F">
        <w:t xml:space="preserve"> </w:t>
      </w:r>
      <w:r>
        <w:t xml:space="preserve">transit </w:t>
      </w:r>
      <w:r w:rsidR="00444F20">
        <w:t xml:space="preserve">services and </w:t>
      </w:r>
      <w:r w:rsidR="0052501F">
        <w:t>connections are vital to region connectivity.</w:t>
      </w:r>
    </w:p>
    <w:p w14:paraId="2DC3D64E" w14:textId="5E921C07" w:rsidR="00C83B84" w:rsidRDefault="00C83B84" w:rsidP="00854E0C">
      <w:pPr>
        <w:pStyle w:val="ListBullet"/>
        <w:numPr>
          <w:ilvl w:val="0"/>
          <w:numId w:val="15"/>
        </w:numPr>
      </w:pPr>
      <w:r>
        <w:t>T</w:t>
      </w:r>
      <w:r w:rsidR="00AE6FED">
        <w:t>ransportation providers</w:t>
      </w:r>
      <w:r>
        <w:t xml:space="preserve"> have</w:t>
      </w:r>
      <w:r w:rsidR="00AE6FED">
        <w:t xml:space="preserve"> different </w:t>
      </w:r>
      <w:r w:rsidR="00D226BA">
        <w:t>organizational structures</w:t>
      </w:r>
      <w:r w:rsidR="00444F20">
        <w:t xml:space="preserve"> with</w:t>
      </w:r>
      <w:r>
        <w:t xml:space="preserve"> different operational practices and funding needs. </w:t>
      </w:r>
    </w:p>
    <w:p w14:paraId="191634F9" w14:textId="43821E80" w:rsidR="00DC20A9" w:rsidRDefault="00C83B84" w:rsidP="00854E0C">
      <w:pPr>
        <w:pStyle w:val="ListBullet"/>
        <w:numPr>
          <w:ilvl w:val="0"/>
          <w:numId w:val="15"/>
        </w:numPr>
      </w:pPr>
      <w:r>
        <w:t>A</w:t>
      </w:r>
      <w:r w:rsidR="005B7320">
        <w:t xml:space="preserve">ll </w:t>
      </w:r>
      <w:r>
        <w:t xml:space="preserve">providers </w:t>
      </w:r>
      <w:r w:rsidR="00511279">
        <w:t>offer</w:t>
      </w:r>
      <w:r w:rsidR="005B7320">
        <w:t xml:space="preserve"> Dial-a-Ride services</w:t>
      </w:r>
      <w:r>
        <w:t>, f</w:t>
      </w:r>
      <w:r w:rsidR="00AD1C40">
        <w:t>our provide fixed route services, with some of those providing deviated fixed route services. Some also offer shopping bus services.</w:t>
      </w:r>
    </w:p>
    <w:p w14:paraId="40D89CD8" w14:textId="04289A56" w:rsidR="00DC20A9" w:rsidRDefault="00DC20A9" w:rsidP="00854E0C">
      <w:pPr>
        <w:pStyle w:val="ListBullet"/>
        <w:numPr>
          <w:ilvl w:val="0"/>
          <w:numId w:val="15"/>
        </w:numPr>
      </w:pPr>
      <w:r>
        <w:t xml:space="preserve">A </w:t>
      </w:r>
      <w:r w:rsidR="00B72DC8">
        <w:t xml:space="preserve">map of the </w:t>
      </w:r>
      <w:r w:rsidR="00C543EB">
        <w:t>existing routes</w:t>
      </w:r>
      <w:r w:rsidR="00B72DC8">
        <w:t xml:space="preserve"> in the area </w:t>
      </w:r>
      <w:r>
        <w:t>was presented and Kathy brought up some of</w:t>
      </w:r>
      <w:r w:rsidR="00B72DC8">
        <w:t xml:space="preserve"> the impacts of COVID-19 </w:t>
      </w:r>
      <w:r w:rsidR="00444F20">
        <w:t>and that</w:t>
      </w:r>
      <w:r w:rsidR="00B72DC8">
        <w:t xml:space="preserve"> the </w:t>
      </w:r>
      <w:r w:rsidR="0014057B">
        <w:t>local transit services</w:t>
      </w:r>
      <w:r w:rsidR="0095722B">
        <w:t xml:space="preserve"> </w:t>
      </w:r>
      <w:r w:rsidR="00444F20">
        <w:t>were a critical link to essential services for many residents.</w:t>
      </w:r>
    </w:p>
    <w:p w14:paraId="4BB5FFBF" w14:textId="3BBE9B93" w:rsidR="00DC20A9" w:rsidRDefault="00DC20A9" w:rsidP="00854E0C">
      <w:pPr>
        <w:pStyle w:val="ListBullet"/>
        <w:numPr>
          <w:ilvl w:val="0"/>
          <w:numId w:val="15"/>
        </w:numPr>
      </w:pPr>
      <w:r>
        <w:t xml:space="preserve">A map of </w:t>
      </w:r>
      <w:r w:rsidR="0095722B">
        <w:t>proposed future routes</w:t>
      </w:r>
      <w:r>
        <w:t xml:space="preserve"> was presented.</w:t>
      </w:r>
      <w:r w:rsidR="00077FF3">
        <w:t xml:space="preserve"> </w:t>
      </w:r>
      <w:r>
        <w:t>Kathy emphasized th</w:t>
      </w:r>
      <w:r w:rsidR="00444F20">
        <w:t>ese proposed services will provide greater</w:t>
      </w:r>
      <w:r w:rsidR="00077FF3">
        <w:t xml:space="preserve"> </w:t>
      </w:r>
      <w:r w:rsidR="007345B6">
        <w:t>connectivity and mobility between the regions</w:t>
      </w:r>
      <w:r>
        <w:t xml:space="preserve"> and that if funding isn’t secured </w:t>
      </w:r>
      <w:r w:rsidR="00444F20">
        <w:t xml:space="preserve">this </w:t>
      </w:r>
      <w:proofErr w:type="gramStart"/>
      <w:r w:rsidR="00444F20">
        <w:t>year</w:t>
      </w:r>
      <w:proofErr w:type="gramEnd"/>
      <w:r w:rsidR="00444F20">
        <w:t xml:space="preserve"> </w:t>
      </w:r>
      <w:r>
        <w:t>they</w:t>
      </w:r>
      <w:r w:rsidR="00112568">
        <w:t xml:space="preserve"> will continue to seek </w:t>
      </w:r>
      <w:r w:rsidR="00444F20">
        <w:t>funding</w:t>
      </w:r>
      <w:r w:rsidR="00112568">
        <w:t>.</w:t>
      </w:r>
      <w:r w:rsidR="007345B6">
        <w:t xml:space="preserve"> </w:t>
      </w:r>
    </w:p>
    <w:p w14:paraId="362800F1" w14:textId="77777777" w:rsidR="00B648B2" w:rsidRDefault="00B648B2" w:rsidP="00854E0C">
      <w:pPr>
        <w:pStyle w:val="ListBullet"/>
        <w:numPr>
          <w:ilvl w:val="0"/>
          <w:numId w:val="15"/>
        </w:numPr>
      </w:pPr>
      <w:r>
        <w:t>There is a</w:t>
      </w:r>
      <w:r w:rsidR="00112568">
        <w:t xml:space="preserve"> proposal from </w:t>
      </w:r>
      <w:r>
        <w:t>Washington Department of Transportation</w:t>
      </w:r>
      <w:r w:rsidR="0040461C">
        <w:t xml:space="preserve"> that would </w:t>
      </w:r>
      <w:r w:rsidR="006F3C82">
        <w:t xml:space="preserve">connect Yakima county with Biggs County, which would then necessitate an </w:t>
      </w:r>
      <w:r w:rsidR="0040461C">
        <w:t>exten</w:t>
      </w:r>
      <w:r w:rsidR="006F3C82">
        <w:t>sion of the</w:t>
      </w:r>
      <w:r w:rsidR="0040461C">
        <w:t xml:space="preserve"> the I-84 corridor service into Sherman County.</w:t>
      </w:r>
      <w:r w:rsidR="00AA7833">
        <w:t xml:space="preserve"> </w:t>
      </w:r>
    </w:p>
    <w:p w14:paraId="1D03AA7C" w14:textId="3FEBFE14" w:rsidR="00B648B2" w:rsidRDefault="00444F20" w:rsidP="00854E0C">
      <w:pPr>
        <w:pStyle w:val="ListBullet"/>
        <w:numPr>
          <w:ilvl w:val="0"/>
          <w:numId w:val="15"/>
        </w:numPr>
      </w:pPr>
      <w:r>
        <w:t xml:space="preserve">The Existing Framework analysis included review of </w:t>
      </w:r>
      <w:r w:rsidR="00904A4C">
        <w:t xml:space="preserve">21 local, regional, </w:t>
      </w:r>
      <w:r w:rsidR="007A4EB6">
        <w:t xml:space="preserve">and </w:t>
      </w:r>
      <w:r w:rsidR="00904A4C">
        <w:t>state plans</w:t>
      </w:r>
      <w:r w:rsidR="00EA6C05">
        <w:t>,</w:t>
      </w:r>
      <w:r w:rsidR="00904A4C">
        <w:t xml:space="preserve"> </w:t>
      </w:r>
      <w:r w:rsidR="00B9433D">
        <w:t xml:space="preserve">and looked at strategies, goals, and policies for each one. </w:t>
      </w:r>
    </w:p>
    <w:p w14:paraId="6F8ACEAC" w14:textId="63ED8110" w:rsidR="00444F20" w:rsidRDefault="00F55EF8" w:rsidP="00854E0C">
      <w:pPr>
        <w:pStyle w:val="ListBullet"/>
        <w:numPr>
          <w:ilvl w:val="0"/>
          <w:numId w:val="15"/>
        </w:numPr>
      </w:pPr>
      <w:r>
        <w:t xml:space="preserve">The takeaway from that work was 1) </w:t>
      </w:r>
      <w:r w:rsidR="00B648B2">
        <w:t>p</w:t>
      </w:r>
      <w:r>
        <w:t xml:space="preserve">lans are geographically isolated, 2) </w:t>
      </w:r>
      <w:r w:rsidR="00B648B2">
        <w:t>t</w:t>
      </w:r>
      <w:r>
        <w:t xml:space="preserve">ransportation is one of the region’s highest priorities and needs, and 3) </w:t>
      </w:r>
      <w:r w:rsidR="00B648B2">
        <w:t>t</w:t>
      </w:r>
      <w:r>
        <w:t>he most common goals included coordination, system connectivity, system efficiency, and equitable access to community resources.</w:t>
      </w:r>
      <w:r w:rsidR="00CE34D4">
        <w:t xml:space="preserve"> </w:t>
      </w:r>
    </w:p>
    <w:p w14:paraId="3759E59E" w14:textId="16BDE18C" w:rsidR="00074EF6" w:rsidRDefault="00444F20" w:rsidP="00854E0C">
      <w:pPr>
        <w:pStyle w:val="ListBullet"/>
        <w:numPr>
          <w:ilvl w:val="0"/>
          <w:numId w:val="15"/>
        </w:numPr>
      </w:pPr>
      <w:r>
        <w:t xml:space="preserve">The Working Group’s input on goals was organized into the categories. </w:t>
      </w:r>
      <w:r w:rsidR="00CE34D4">
        <w:t>The</w:t>
      </w:r>
      <w:r>
        <w:t xml:space="preserve"> existing</w:t>
      </w:r>
      <w:r w:rsidR="00CE34D4">
        <w:t xml:space="preserve"> plan goals/strategies that strongly support the Working Group Goals are identified in the Memo.</w:t>
      </w:r>
    </w:p>
    <w:p w14:paraId="127DC8A9" w14:textId="77777777" w:rsidR="00074EF6" w:rsidRDefault="00074EF6" w:rsidP="00F55EF8">
      <w:pPr>
        <w:pStyle w:val="ListBullet"/>
        <w:numPr>
          <w:ilvl w:val="0"/>
          <w:numId w:val="0"/>
        </w:numPr>
        <w:ind w:left="360" w:hanging="360"/>
      </w:pPr>
    </w:p>
    <w:p w14:paraId="4CA6A0EC" w14:textId="1B8930BB" w:rsidR="00AA7833" w:rsidRDefault="00074EF6" w:rsidP="00B648B2">
      <w:pPr>
        <w:pStyle w:val="ListBullet"/>
        <w:numPr>
          <w:ilvl w:val="0"/>
          <w:numId w:val="0"/>
        </w:numPr>
        <w:tabs>
          <w:tab w:val="left" w:pos="630"/>
        </w:tabs>
      </w:pPr>
      <w:r>
        <w:t xml:space="preserve">Jessica asked the group if there are any </w:t>
      </w:r>
      <w:r w:rsidR="00671783">
        <w:t xml:space="preserve">questions or </w:t>
      </w:r>
      <w:r w:rsidR="00B648B2">
        <w:t>plans</w:t>
      </w:r>
      <w:r w:rsidR="00671783">
        <w:t xml:space="preserve"> that the framework might have missed.</w:t>
      </w:r>
      <w:r w:rsidR="00B648B2">
        <w:t xml:space="preserve"> The following are the comments from the group.</w:t>
      </w:r>
    </w:p>
    <w:p w14:paraId="7F4053F9" w14:textId="0C3864F7" w:rsidR="00671783" w:rsidRDefault="00671783" w:rsidP="00854E0C">
      <w:pPr>
        <w:pStyle w:val="ListBullet"/>
        <w:numPr>
          <w:ilvl w:val="0"/>
          <w:numId w:val="8"/>
        </w:numPr>
      </w:pPr>
      <w:r>
        <w:rPr>
          <w:b/>
          <w:bCs/>
        </w:rPr>
        <w:t>Anni</w:t>
      </w:r>
      <w:r w:rsidR="0082600A">
        <w:rPr>
          <w:b/>
          <w:bCs/>
        </w:rPr>
        <w:t xml:space="preserve">ck </w:t>
      </w:r>
      <w:proofErr w:type="spellStart"/>
      <w:r w:rsidR="0082600A">
        <w:rPr>
          <w:b/>
          <w:bCs/>
        </w:rPr>
        <w:t>Chalier</w:t>
      </w:r>
      <w:proofErr w:type="spellEnd"/>
      <w:r w:rsidR="0082600A">
        <w:t>: I’m a member of the Hood River County Energy Council. This is some great work</w:t>
      </w:r>
      <w:r w:rsidR="00511279">
        <w:t>.</w:t>
      </w:r>
      <w:r w:rsidR="0082600A">
        <w:t xml:space="preserve"> </w:t>
      </w:r>
      <w:r w:rsidR="00511279">
        <w:t>They</w:t>
      </w:r>
      <w:r w:rsidR="0082600A">
        <w:t xml:space="preserve"> applaud</w:t>
      </w:r>
      <w:r w:rsidR="00511279">
        <w:t>ed</w:t>
      </w:r>
      <w:r w:rsidR="0082600A">
        <w:t xml:space="preserve"> </w:t>
      </w:r>
      <w:r w:rsidR="00511279">
        <w:t>the team</w:t>
      </w:r>
      <w:r w:rsidR="0082600A">
        <w:t xml:space="preserve"> on the compilation of </w:t>
      </w:r>
      <w:proofErr w:type="gramStart"/>
      <w:r w:rsidR="0082600A">
        <w:t>all of</w:t>
      </w:r>
      <w:proofErr w:type="gramEnd"/>
      <w:r w:rsidR="0082600A">
        <w:t xml:space="preserve"> th</w:t>
      </w:r>
      <w:r w:rsidR="00511279">
        <w:t xml:space="preserve">e </w:t>
      </w:r>
      <w:r w:rsidR="0082600A">
        <w:t>information.</w:t>
      </w:r>
      <w:r w:rsidR="00B648B2">
        <w:t xml:space="preserve"> </w:t>
      </w:r>
      <w:r w:rsidR="00511279">
        <w:t>Did you review</w:t>
      </w:r>
      <w:r w:rsidR="0082600A">
        <w:t xml:space="preserve"> the Hood River County Energy </w:t>
      </w:r>
      <w:r w:rsidR="00EE6B1A">
        <w:t>Plan</w:t>
      </w:r>
      <w:r w:rsidR="00B648B2">
        <w:t>?</w:t>
      </w:r>
      <w:r w:rsidR="00EE6B1A">
        <w:t xml:space="preserve"> We have a whole section on transportation and land use, so it seems like it would be relevant.</w:t>
      </w:r>
    </w:p>
    <w:p w14:paraId="6E9BA4C7" w14:textId="6E7F9EB0" w:rsidR="00EE6B1A" w:rsidRDefault="00EE6B1A" w:rsidP="00854E0C">
      <w:pPr>
        <w:pStyle w:val="ListBullet"/>
        <w:numPr>
          <w:ilvl w:val="1"/>
          <w:numId w:val="8"/>
        </w:numPr>
      </w:pPr>
      <w:r>
        <w:rPr>
          <w:b/>
          <w:bCs/>
        </w:rPr>
        <w:t>Kathy</w:t>
      </w:r>
      <w:r>
        <w:t>: Absolutely, we pulled in the Hood River County Energy Plan. It was foundational for our work.</w:t>
      </w:r>
    </w:p>
    <w:p w14:paraId="30F7ADB7" w14:textId="2BD0DF09" w:rsidR="00EE6B1A" w:rsidRDefault="00EA4D8D" w:rsidP="00854E0C">
      <w:pPr>
        <w:pStyle w:val="ListBullet"/>
        <w:numPr>
          <w:ilvl w:val="0"/>
          <w:numId w:val="8"/>
        </w:numPr>
      </w:pPr>
      <w:r w:rsidRPr="00EA4D8D">
        <w:rPr>
          <w:b/>
          <w:bCs/>
        </w:rPr>
        <w:t>Eliot Rose</w:t>
      </w:r>
      <w:r>
        <w:rPr>
          <w:b/>
          <w:bCs/>
        </w:rPr>
        <w:t>, Metro</w:t>
      </w:r>
      <w:r>
        <w:t xml:space="preserve">: I was struck while reading the background memo by the amount of traffic that it highlighted coming to the Gorge from the Portland Metro area. </w:t>
      </w:r>
      <w:r w:rsidR="00155719">
        <w:t xml:space="preserve">Did </w:t>
      </w:r>
      <w:r w:rsidR="00AF341D">
        <w:t xml:space="preserve">you look at the </w:t>
      </w:r>
      <w:proofErr w:type="spellStart"/>
      <w:r w:rsidR="00AF341D">
        <w:t>TriMet</w:t>
      </w:r>
      <w:proofErr w:type="spellEnd"/>
      <w:r w:rsidR="00AF341D">
        <w:t xml:space="preserve"> service plan </w:t>
      </w:r>
      <w:r w:rsidR="00AF341D">
        <w:lastRenderedPageBreak/>
        <w:t xml:space="preserve">or </w:t>
      </w:r>
      <w:r w:rsidR="00155719">
        <w:t xml:space="preserve">Metro’s </w:t>
      </w:r>
      <w:r w:rsidR="00AF341D">
        <w:t>regional transportation plan for the potential to consider how those would support connections from the metro area to the Gorge</w:t>
      </w:r>
      <w:r w:rsidR="00155719">
        <w:t>?</w:t>
      </w:r>
    </w:p>
    <w:p w14:paraId="1C11C407" w14:textId="1CF932A1" w:rsidR="00F10684" w:rsidRDefault="00F10684" w:rsidP="00854E0C">
      <w:pPr>
        <w:pStyle w:val="ListBullet"/>
        <w:numPr>
          <w:ilvl w:val="1"/>
          <w:numId w:val="8"/>
        </w:numPr>
      </w:pPr>
      <w:r>
        <w:rPr>
          <w:b/>
          <w:bCs/>
        </w:rPr>
        <w:t>Kathy</w:t>
      </w:r>
      <w:r>
        <w:t xml:space="preserve">: Yes, some of those plans were reviewed. </w:t>
      </w:r>
      <w:r w:rsidR="00943008">
        <w:t xml:space="preserve">We have reached out to C-Tran, </w:t>
      </w:r>
      <w:proofErr w:type="spellStart"/>
      <w:r w:rsidR="00943008">
        <w:t>TriMet</w:t>
      </w:r>
      <w:proofErr w:type="spellEnd"/>
      <w:r w:rsidR="00943008">
        <w:t xml:space="preserve">, and Metro </w:t>
      </w:r>
      <w:r w:rsidR="007F1293">
        <w:t xml:space="preserve">because it is so incredibly important that there is coordination between these transportation providers and the other service providers outside of our jurisdiction. However, we do need to be cautious that we are not claiming to be planning for </w:t>
      </w:r>
      <w:r w:rsidR="00155719">
        <w:t>those Agencies</w:t>
      </w:r>
      <w:r w:rsidR="007F1293">
        <w:t xml:space="preserve">. We appreciate your presence at this Working Group and know that these are the partnerships that will serve as a foundation for us being able to move forward with a regional </w:t>
      </w:r>
      <w:r w:rsidR="00155719">
        <w:t>V</w:t>
      </w:r>
      <w:r w:rsidR="007F1293">
        <w:t xml:space="preserve">ision. Without those connections we don’t have the regional connectivity that we need. </w:t>
      </w:r>
      <w:r w:rsidR="00155719">
        <w:t xml:space="preserve">You’re right that </w:t>
      </w:r>
      <w:r w:rsidR="007F1293">
        <w:t xml:space="preserve">there is an enormous number of people coming from the more urban areas into the Gorge. </w:t>
      </w:r>
      <w:r w:rsidR="00155719">
        <w:t>T</w:t>
      </w:r>
      <w:r w:rsidR="005D2A90">
        <w:t xml:space="preserve">here are </w:t>
      </w:r>
      <w:r w:rsidR="00155719">
        <w:t xml:space="preserve">also </w:t>
      </w:r>
      <w:r w:rsidR="005D2A90">
        <w:t xml:space="preserve">many people coming from the Gorge into the urban area as well – for specialty services, for work, etc. </w:t>
      </w:r>
    </w:p>
    <w:p w14:paraId="0EDC40AE" w14:textId="419B4F00" w:rsidR="002B167C" w:rsidRDefault="00717F75" w:rsidP="00854E0C">
      <w:pPr>
        <w:pStyle w:val="ListBullet"/>
        <w:numPr>
          <w:ilvl w:val="2"/>
          <w:numId w:val="8"/>
        </w:numPr>
      </w:pPr>
      <w:r>
        <w:rPr>
          <w:b/>
          <w:bCs/>
        </w:rPr>
        <w:t>Patty Fink</w:t>
      </w:r>
      <w:r w:rsidR="0070756C">
        <w:rPr>
          <w:b/>
          <w:bCs/>
        </w:rPr>
        <w:t>, CAT</w:t>
      </w:r>
      <w:r>
        <w:t>: Thank</w:t>
      </w:r>
      <w:r w:rsidR="00155719">
        <w:t>ed</w:t>
      </w:r>
      <w:r w:rsidR="0070756C">
        <w:t xml:space="preserve"> </w:t>
      </w:r>
      <w:r>
        <w:t xml:space="preserve">Eliot for raising </w:t>
      </w:r>
      <w:r w:rsidR="0070756C">
        <w:t>this issue</w:t>
      </w:r>
      <w:r>
        <w:t xml:space="preserve">, because </w:t>
      </w:r>
      <w:r w:rsidR="0070756C">
        <w:t>it is also important to us</w:t>
      </w:r>
      <w:r w:rsidR="00547882">
        <w:t xml:space="preserve">, particularly as a funding </w:t>
      </w:r>
      <w:r w:rsidR="0070756C">
        <w:t>issue</w:t>
      </w:r>
      <w:r>
        <w:t xml:space="preserve">. </w:t>
      </w:r>
      <w:r w:rsidR="00547882">
        <w:t xml:space="preserve">We have about 26,000 people who live here in all of Hood River County. Even if they all could pay </w:t>
      </w:r>
      <w:proofErr w:type="gramStart"/>
      <w:r w:rsidR="00547882">
        <w:t>$100</w:t>
      </w:r>
      <w:proofErr w:type="gramEnd"/>
      <w:r w:rsidR="00547882">
        <w:t xml:space="preserve"> we still wouldn’t be able to fund the types of services we are looking at here. </w:t>
      </w:r>
      <w:r w:rsidR="002366D1">
        <w:t xml:space="preserve">We </w:t>
      </w:r>
      <w:r w:rsidR="00547882">
        <w:t>believe that it’s critical to engage the Portland Metro area</w:t>
      </w:r>
      <w:r w:rsidR="002366D1">
        <w:t>, and we’re disappointed that the decision was made not to include Multnomah County and the portions of Clark County that are part of the Gorge. We feel like one Gorge is one Gorge</w:t>
      </w:r>
      <w:r w:rsidR="00155719">
        <w:t>.</w:t>
      </w:r>
      <w:r w:rsidR="002366D1">
        <w:t xml:space="preserve"> </w:t>
      </w:r>
      <w:r w:rsidR="00155719">
        <w:t>The</w:t>
      </w:r>
      <w:r w:rsidR="002366D1">
        <w:t xml:space="preserve"> connections between Portland and the Gorge are critical</w:t>
      </w:r>
      <w:r w:rsidR="00155719">
        <w:t xml:space="preserve"> </w:t>
      </w:r>
      <w:r w:rsidR="00444F20">
        <w:t>- both</w:t>
      </w:r>
      <w:r w:rsidR="002366D1">
        <w:t xml:space="preserve"> in terms of the services provided and in how these services can continue to be funded, particularly as we address things like climate change, mature production, and other critical future issues.</w:t>
      </w:r>
    </w:p>
    <w:p w14:paraId="56DF32B1" w14:textId="18DB0357" w:rsidR="002366D1" w:rsidRDefault="00EA4E54" w:rsidP="00854E0C">
      <w:pPr>
        <w:pStyle w:val="ListBullet"/>
        <w:numPr>
          <w:ilvl w:val="2"/>
          <w:numId w:val="8"/>
        </w:numPr>
      </w:pPr>
      <w:r>
        <w:rPr>
          <w:b/>
          <w:bCs/>
        </w:rPr>
        <w:t>T</w:t>
      </w:r>
      <w:r w:rsidR="00C85E24">
        <w:rPr>
          <w:b/>
          <w:bCs/>
        </w:rPr>
        <w:t>h</w:t>
      </w:r>
      <w:r>
        <w:rPr>
          <w:b/>
          <w:bCs/>
        </w:rPr>
        <w:t>eresa Conley, ODOT</w:t>
      </w:r>
      <w:r>
        <w:t xml:space="preserve">: </w:t>
      </w:r>
      <w:r w:rsidR="00F17FD3">
        <w:t xml:space="preserve">This question comes up </w:t>
      </w:r>
      <w:r w:rsidR="00155719">
        <w:t>more frequently</w:t>
      </w:r>
      <w:r w:rsidR="00F17FD3">
        <w:t xml:space="preserve"> as we gather information. This project was originally proposed and scoped to be more of the mid-Columbia transit strategy. Now, obviously, we’re thinking a little bigger, but are still somewhat hemmed in by the scope and capacity </w:t>
      </w:r>
      <w:r w:rsidR="00C93002">
        <w:t>associated with that scope. I want to recognize that, but also that the connectivity is coming up as an important piece we need to note</w:t>
      </w:r>
      <w:r w:rsidR="00BA4369">
        <w:t xml:space="preserve">, </w:t>
      </w:r>
      <w:proofErr w:type="gramStart"/>
      <w:r w:rsidR="00BA4369">
        <w:t>and also</w:t>
      </w:r>
      <w:proofErr w:type="gramEnd"/>
      <w:r w:rsidR="00BA4369">
        <w:t xml:space="preserve"> carry forward to Phase 2. </w:t>
      </w:r>
    </w:p>
    <w:p w14:paraId="1B55E565" w14:textId="1E050823" w:rsidR="00285CF3" w:rsidRDefault="00285CF3" w:rsidP="00854E0C">
      <w:pPr>
        <w:pStyle w:val="ListBullet"/>
        <w:numPr>
          <w:ilvl w:val="2"/>
          <w:numId w:val="8"/>
        </w:numPr>
      </w:pPr>
      <w:r w:rsidRPr="005F104B">
        <w:rPr>
          <w:b/>
          <w:bCs/>
        </w:rPr>
        <w:t xml:space="preserve">Armando </w:t>
      </w:r>
      <w:proofErr w:type="spellStart"/>
      <w:r w:rsidRPr="005F104B">
        <w:rPr>
          <w:b/>
          <w:bCs/>
        </w:rPr>
        <w:t>Zelada</w:t>
      </w:r>
      <w:proofErr w:type="spellEnd"/>
      <w:r w:rsidR="005F104B">
        <w:t>: I have a question about</w:t>
      </w:r>
      <w:r w:rsidR="00BD6C3B">
        <w:t xml:space="preserve"> moving higher up the ladder to expand the scope. </w:t>
      </w:r>
      <w:r w:rsidR="00317B29">
        <w:t>I</w:t>
      </w:r>
      <w:r w:rsidR="00BD6C3B">
        <w:t>t seems like the Department of Agriculture,</w:t>
      </w:r>
      <w:r w:rsidR="00317B29">
        <w:t xml:space="preserve"> which controls</w:t>
      </w:r>
      <w:r w:rsidR="009D5C98">
        <w:t xml:space="preserve"> the Columbia Sc</w:t>
      </w:r>
      <w:r w:rsidR="002627F2">
        <w:t xml:space="preserve">enic Area, should be at the table. Maybe the Governors’ offices, and perhaps climate issues should be at the table as well. </w:t>
      </w:r>
      <w:r w:rsidR="00155719">
        <w:t>It seems important to include all the players from the</w:t>
      </w:r>
      <w:r w:rsidR="002939C1">
        <w:t xml:space="preserve"> regional area. I am not sure I understand the limitations of the grant that was given to do this project versus the real goal of creating a regional transportation management plant.</w:t>
      </w:r>
    </w:p>
    <w:p w14:paraId="76C637E1" w14:textId="7E3296F3" w:rsidR="002939C1" w:rsidRDefault="002939C1" w:rsidP="00854E0C">
      <w:pPr>
        <w:pStyle w:val="ListBullet"/>
        <w:numPr>
          <w:ilvl w:val="2"/>
          <w:numId w:val="8"/>
        </w:numPr>
      </w:pPr>
      <w:r>
        <w:rPr>
          <w:b/>
          <w:bCs/>
        </w:rPr>
        <w:t>Kathy</w:t>
      </w:r>
      <w:r>
        <w:t>: The governors’ representatives have been invited, as well as State Representatives</w:t>
      </w:r>
      <w:r w:rsidRPr="00155719">
        <w:t xml:space="preserve">.  John Snyder </w:t>
      </w:r>
      <w:r w:rsidR="00155719" w:rsidRPr="00155719">
        <w:t>from</w:t>
      </w:r>
      <w:r w:rsidR="00155719">
        <w:t xml:space="preserve"> the</w:t>
      </w:r>
      <w:r>
        <w:t xml:space="preserve"> </w:t>
      </w:r>
      <w:r w:rsidR="00155719">
        <w:t>Washington G</w:t>
      </w:r>
      <w:r>
        <w:t>overnor’s office is here</w:t>
      </w:r>
      <w:r w:rsidR="00155719" w:rsidRPr="00C22CF0">
        <w:t>.</w:t>
      </w:r>
      <w:r w:rsidRPr="00C22CF0">
        <w:t xml:space="preserve"> </w:t>
      </w:r>
      <w:r w:rsidR="00BB56AA" w:rsidRPr="00C22CF0">
        <w:t xml:space="preserve">Nate </w:t>
      </w:r>
      <w:proofErr w:type="spellStart"/>
      <w:r w:rsidR="00444F20" w:rsidRPr="00C22CF0">
        <w:t>St</w:t>
      </w:r>
      <w:r w:rsidR="00444F20">
        <w:t>ice</w:t>
      </w:r>
      <w:proofErr w:type="spellEnd"/>
      <w:r w:rsidR="00444F20">
        <w:t xml:space="preserve"> </w:t>
      </w:r>
      <w:r w:rsidR="00BB56AA" w:rsidRPr="00C22CF0">
        <w:t>from the Oregon Governor’s Office</w:t>
      </w:r>
      <w:r w:rsidR="00C22CF0">
        <w:t xml:space="preserve"> was also invited</w:t>
      </w:r>
      <w:r w:rsidR="00BB56AA" w:rsidRPr="00C22CF0">
        <w:t>.</w:t>
      </w:r>
      <w:r w:rsidR="009C2786" w:rsidRPr="00C22CF0">
        <w:t xml:space="preserve"> There is a list of who</w:t>
      </w:r>
      <w:r w:rsidR="009C2786">
        <w:t xml:space="preserve"> </w:t>
      </w:r>
      <w:r w:rsidR="00A851F2">
        <w:t xml:space="preserve">has been invited on the </w:t>
      </w:r>
      <w:r w:rsidR="00155719">
        <w:t xml:space="preserve">Project’s </w:t>
      </w:r>
      <w:r w:rsidR="00A851F2">
        <w:t xml:space="preserve">website, and </w:t>
      </w:r>
      <w:r w:rsidR="00155719">
        <w:t>please let us know if you think anyone else is missing.</w:t>
      </w:r>
    </w:p>
    <w:p w14:paraId="559800B2" w14:textId="1751015B" w:rsidR="00C85E24" w:rsidRDefault="00C85E24" w:rsidP="00854E0C">
      <w:pPr>
        <w:pStyle w:val="ListBullet"/>
        <w:numPr>
          <w:ilvl w:val="2"/>
          <w:numId w:val="8"/>
        </w:numPr>
      </w:pPr>
      <w:r>
        <w:rPr>
          <w:b/>
          <w:bCs/>
        </w:rPr>
        <w:t>Theresa</w:t>
      </w:r>
      <w:r>
        <w:t xml:space="preserve">: Want to respond that </w:t>
      </w:r>
      <w:r w:rsidR="00155719">
        <w:t>this will</w:t>
      </w:r>
      <w:r>
        <w:t xml:space="preserve"> not be lost moving forward. </w:t>
      </w:r>
      <w:r w:rsidR="00A930BB">
        <w:t>This is something for the PMT to dig more into, while recognizing the scope of this Phase 1</w:t>
      </w:r>
      <w:r w:rsidR="00C22CF0">
        <w:t xml:space="preserve"> and </w:t>
      </w:r>
      <w:r w:rsidR="00A930BB">
        <w:t xml:space="preserve">while also recognizing there are other projects happening around the mountain that are happening </w:t>
      </w:r>
      <w:r w:rsidR="00A930BB">
        <w:lastRenderedPageBreak/>
        <w:t>concurrently. One of the things we are considering is how those will build together to add to the overall regional strategy.</w:t>
      </w:r>
    </w:p>
    <w:p w14:paraId="2CC7F070" w14:textId="6058DBE5" w:rsidR="00A930BB" w:rsidRDefault="00A930BB" w:rsidP="00A930BB">
      <w:pPr>
        <w:pStyle w:val="ListBullet"/>
        <w:numPr>
          <w:ilvl w:val="0"/>
          <w:numId w:val="0"/>
        </w:numPr>
        <w:ind w:left="360" w:hanging="360"/>
      </w:pPr>
    </w:p>
    <w:p w14:paraId="207636FA" w14:textId="56C556D8" w:rsidR="00CE7BAC" w:rsidRDefault="00C22CF0" w:rsidP="00CE7BAC">
      <w:pPr>
        <w:pStyle w:val="Heading2"/>
      </w:pPr>
      <w:r>
        <w:t xml:space="preserve">Strategy Goals: </w:t>
      </w:r>
      <w:r w:rsidR="00CE7BAC">
        <w:t>Breakou</w:t>
      </w:r>
      <w:r>
        <w:t>t</w:t>
      </w:r>
      <w:r w:rsidR="00CE7BAC">
        <w:t xml:space="preserve"> Discussion</w:t>
      </w:r>
    </w:p>
    <w:p w14:paraId="741B20D5" w14:textId="77777777" w:rsidR="00C22CF0" w:rsidRDefault="00A930BB" w:rsidP="00C22CF0">
      <w:pPr>
        <w:pStyle w:val="ListBullet"/>
        <w:numPr>
          <w:ilvl w:val="0"/>
          <w:numId w:val="0"/>
        </w:numPr>
      </w:pPr>
      <w:r>
        <w:t xml:space="preserve">Jessica </w:t>
      </w:r>
      <w:r w:rsidR="00C22CF0">
        <w:t xml:space="preserve">introduced the goals for the breakout room discussion, which were review the draft categories and goals for the Gorge Transit Strategy and provide input on whether they meet the Vision the Working Group has for this process. </w:t>
      </w:r>
      <w:r w:rsidR="002E7BB2" w:rsidRPr="00C22CF0">
        <w:t>Kathy</w:t>
      </w:r>
      <w:r w:rsidR="00C22CF0" w:rsidRPr="00C22CF0">
        <w:t xml:space="preserve"> added context for how the draft categories and goals were established.</w:t>
      </w:r>
      <w:r w:rsidR="00C22CF0">
        <w:rPr>
          <w:b/>
          <w:bCs/>
        </w:rPr>
        <w:t xml:space="preserve"> </w:t>
      </w:r>
      <w:r w:rsidR="00C22CF0">
        <w:t xml:space="preserve">The Project Team review previous Working Group feedback, which resulted in </w:t>
      </w:r>
      <w:r w:rsidR="002B4750">
        <w:t xml:space="preserve">22 goals. </w:t>
      </w:r>
      <w:r w:rsidR="00C22CF0">
        <w:t>The Project Team then</w:t>
      </w:r>
      <w:r w:rsidR="002B4750">
        <w:t xml:space="preserve"> categorized them</w:t>
      </w:r>
      <w:r w:rsidR="00337B9B">
        <w:t xml:space="preserve"> and grouped </w:t>
      </w:r>
      <w:r w:rsidR="00C22CF0">
        <w:t>based on what</w:t>
      </w:r>
      <w:r w:rsidR="00337B9B">
        <w:t xml:space="preserve"> aligned together the most. </w:t>
      </w:r>
    </w:p>
    <w:p w14:paraId="33D5953A" w14:textId="77777777" w:rsidR="00C22CF0" w:rsidRDefault="00C22CF0" w:rsidP="00C22CF0">
      <w:pPr>
        <w:pStyle w:val="ListBullet"/>
        <w:numPr>
          <w:ilvl w:val="0"/>
          <w:numId w:val="0"/>
        </w:numPr>
      </w:pPr>
    </w:p>
    <w:p w14:paraId="4B72F34D" w14:textId="7888ADEA" w:rsidR="002E7BB2" w:rsidRDefault="00337B9B" w:rsidP="00C22CF0">
      <w:pPr>
        <w:pStyle w:val="ListBullet"/>
        <w:numPr>
          <w:ilvl w:val="0"/>
          <w:numId w:val="0"/>
        </w:numPr>
      </w:pPr>
      <w:r>
        <w:t xml:space="preserve">The </w:t>
      </w:r>
      <w:r w:rsidR="00C22CF0">
        <w:t>draft goal categories</w:t>
      </w:r>
      <w:r>
        <w:t xml:space="preserve"> are: </w:t>
      </w:r>
      <w:r w:rsidR="00C22CF0">
        <w:t>C</w:t>
      </w:r>
      <w:r>
        <w:t xml:space="preserve">ommunity vitality; </w:t>
      </w:r>
      <w:r w:rsidR="00C22CF0">
        <w:t>A</w:t>
      </w:r>
      <w:r>
        <w:t xml:space="preserve">ccess/equity; </w:t>
      </w:r>
      <w:r w:rsidR="00C22CF0">
        <w:t>R</w:t>
      </w:r>
      <w:r>
        <w:t xml:space="preserve">egional coordination; </w:t>
      </w:r>
      <w:r w:rsidR="00C22CF0">
        <w:t>E</w:t>
      </w:r>
      <w:r>
        <w:t xml:space="preserve">nvironment/climate/resiliency; </w:t>
      </w:r>
      <w:r w:rsidR="00C22CF0">
        <w:t>F</w:t>
      </w:r>
      <w:r>
        <w:t xml:space="preserve">inancial sustainability; </w:t>
      </w:r>
      <w:r w:rsidR="00C22CF0">
        <w:t>B</w:t>
      </w:r>
      <w:r>
        <w:t xml:space="preserve">uilt environment and connectivity; and </w:t>
      </w:r>
      <w:r w:rsidR="00C22CF0">
        <w:t>R</w:t>
      </w:r>
      <w:r>
        <w:t>egional traffic management.</w:t>
      </w:r>
    </w:p>
    <w:p w14:paraId="4106BD2D" w14:textId="3BD39098" w:rsidR="00F70A2D" w:rsidRDefault="00F70A2D" w:rsidP="00F70A2D">
      <w:pPr>
        <w:pStyle w:val="ListBullet"/>
        <w:numPr>
          <w:ilvl w:val="0"/>
          <w:numId w:val="0"/>
        </w:numPr>
        <w:ind w:left="360" w:hanging="360"/>
      </w:pPr>
    </w:p>
    <w:p w14:paraId="543E8F56" w14:textId="1BFABE0A" w:rsidR="007F144D" w:rsidRDefault="0034560F" w:rsidP="00C22CF0">
      <w:pPr>
        <w:pStyle w:val="ListBullet"/>
        <w:numPr>
          <w:ilvl w:val="0"/>
          <w:numId w:val="0"/>
        </w:numPr>
        <w:ind w:left="360" w:hanging="360"/>
      </w:pPr>
      <w:r>
        <w:t>Jessica described the process for the breakout groups</w:t>
      </w:r>
      <w:r w:rsidR="00C22CF0">
        <w:t xml:space="preserve"> and explained that they are to discuss:</w:t>
      </w:r>
    </w:p>
    <w:p w14:paraId="7F61F92A" w14:textId="10E81098" w:rsidR="007F144D" w:rsidRPr="00C22CF0" w:rsidRDefault="00C25148" w:rsidP="00854E0C">
      <w:pPr>
        <w:pStyle w:val="ListBullet"/>
        <w:numPr>
          <w:ilvl w:val="0"/>
          <w:numId w:val="9"/>
        </w:numPr>
        <w:rPr>
          <w:i/>
          <w:iCs/>
        </w:rPr>
      </w:pPr>
      <w:bookmarkStart w:id="0" w:name="_Hlk58102300"/>
      <w:r w:rsidRPr="00C22CF0">
        <w:rPr>
          <w:i/>
          <w:iCs/>
        </w:rPr>
        <w:t>Are there any missing categories? Are these the right categories?</w:t>
      </w:r>
    </w:p>
    <w:p w14:paraId="31D153D6" w14:textId="0943285C" w:rsidR="00C25148" w:rsidRPr="00C22CF0" w:rsidRDefault="00C25148" w:rsidP="00854E0C">
      <w:pPr>
        <w:pStyle w:val="ListBullet"/>
        <w:numPr>
          <w:ilvl w:val="0"/>
          <w:numId w:val="9"/>
        </w:numPr>
        <w:rPr>
          <w:i/>
          <w:iCs/>
        </w:rPr>
      </w:pPr>
      <w:r w:rsidRPr="00C22CF0">
        <w:rPr>
          <w:i/>
          <w:iCs/>
        </w:rPr>
        <w:t>Are there missing goals? Are these the right goals?</w:t>
      </w:r>
    </w:p>
    <w:bookmarkEnd w:id="0"/>
    <w:p w14:paraId="70700A37" w14:textId="6B4BE2BD" w:rsidR="00C25148" w:rsidRPr="00C22CF0" w:rsidRDefault="00C25148" w:rsidP="00854E0C">
      <w:pPr>
        <w:pStyle w:val="ListBullet"/>
        <w:numPr>
          <w:ilvl w:val="0"/>
          <w:numId w:val="9"/>
        </w:numPr>
        <w:rPr>
          <w:i/>
          <w:iCs/>
        </w:rPr>
      </w:pPr>
      <w:r w:rsidRPr="00C22CF0">
        <w:rPr>
          <w:i/>
          <w:iCs/>
        </w:rPr>
        <w:t>Is there a goal that is especially important to consider for you or your agency/community? Why? Give us details that bring these goals to life.</w:t>
      </w:r>
    </w:p>
    <w:p w14:paraId="594659D4" w14:textId="46E88BE6" w:rsidR="00C25148" w:rsidRPr="00C22CF0" w:rsidRDefault="00C25148" w:rsidP="00854E0C">
      <w:pPr>
        <w:pStyle w:val="ListBullet"/>
        <w:numPr>
          <w:ilvl w:val="0"/>
          <w:numId w:val="9"/>
        </w:numPr>
        <w:rPr>
          <w:i/>
          <w:iCs/>
        </w:rPr>
      </w:pPr>
      <w:r w:rsidRPr="00C22CF0">
        <w:rPr>
          <w:i/>
          <w:iCs/>
        </w:rPr>
        <w:t>Fatal Flaw: Is there a goal or category that you absolutely don’t want to include as part of a collective regional transit system vision?</w:t>
      </w:r>
    </w:p>
    <w:p w14:paraId="241E6108" w14:textId="2E5C9A1F" w:rsidR="00582637" w:rsidRDefault="00582637" w:rsidP="00582637">
      <w:pPr>
        <w:pStyle w:val="Heading2"/>
      </w:pPr>
      <w:r>
        <w:t>Breakout Group Report Backs</w:t>
      </w:r>
    </w:p>
    <w:p w14:paraId="31917659" w14:textId="3FFF482B" w:rsidR="007A577D" w:rsidRDefault="007C3F40" w:rsidP="00C22CF0">
      <w:pPr>
        <w:pStyle w:val="ListBullet"/>
        <w:numPr>
          <w:ilvl w:val="0"/>
          <w:numId w:val="0"/>
        </w:numPr>
      </w:pPr>
      <w:r>
        <w:t xml:space="preserve">Jessica asked each breakout group facilitator </w:t>
      </w:r>
      <w:r w:rsidR="00292803">
        <w:t>to share high level notes from their conversations</w:t>
      </w:r>
      <w:r w:rsidR="00C22CF0">
        <w:t xml:space="preserve">. A full list of facilitator notes from the breakout rooms are included in </w:t>
      </w:r>
      <w:r w:rsidR="00C22CF0" w:rsidRPr="007A577D">
        <w:rPr>
          <w:b/>
          <w:bCs/>
        </w:rPr>
        <w:t>Appendix A</w:t>
      </w:r>
      <w:r w:rsidR="00C22CF0">
        <w:t>.</w:t>
      </w:r>
    </w:p>
    <w:p w14:paraId="7323F8B1" w14:textId="77777777" w:rsidR="00511279" w:rsidRPr="00511279" w:rsidRDefault="00292803" w:rsidP="00854E0C">
      <w:pPr>
        <w:pStyle w:val="ListParagraph"/>
        <w:numPr>
          <w:ilvl w:val="0"/>
          <w:numId w:val="13"/>
        </w:numPr>
        <w:rPr>
          <w:b/>
          <w:bCs/>
        </w:rPr>
      </w:pPr>
      <w:r>
        <w:rPr>
          <w:b/>
          <w:bCs/>
        </w:rPr>
        <w:t>Group 1</w:t>
      </w:r>
      <w:r w:rsidR="00511279">
        <w:rPr>
          <w:b/>
          <w:bCs/>
        </w:rPr>
        <w:t xml:space="preserve"> Highlights</w:t>
      </w:r>
      <w:r>
        <w:t xml:space="preserve">: </w:t>
      </w:r>
    </w:p>
    <w:p w14:paraId="4D9CDA8C" w14:textId="77777777" w:rsidR="00511279" w:rsidRPr="00511279" w:rsidRDefault="00511279" w:rsidP="00854E0C">
      <w:pPr>
        <w:pStyle w:val="ListParagraph"/>
        <w:numPr>
          <w:ilvl w:val="1"/>
          <w:numId w:val="13"/>
        </w:numPr>
        <w:rPr>
          <w:b/>
          <w:bCs/>
        </w:rPr>
      </w:pPr>
      <w:r>
        <w:t xml:space="preserve">They discussed the </w:t>
      </w:r>
      <w:r w:rsidR="00292803">
        <w:t>diverse communities throughout the Gorge and how to make sure our transportation system is going to work for them</w:t>
      </w:r>
      <w:r w:rsidR="00A3478F">
        <w:t xml:space="preserve">. There are some representatives from those communities that are missing from our group, so </w:t>
      </w:r>
      <w:r>
        <w:t>they</w:t>
      </w:r>
      <w:r w:rsidR="00A3478F">
        <w:t xml:space="preserve"> note</w:t>
      </w:r>
      <w:r>
        <w:t>d</w:t>
      </w:r>
      <w:r w:rsidR="00A3478F">
        <w:t xml:space="preserve"> to reach out to th</w:t>
      </w:r>
      <w:r>
        <w:t>e</w:t>
      </w:r>
      <w:r w:rsidR="00A3478F">
        <w:t xml:space="preserve"> community leaders and organizations that need to be present.</w:t>
      </w:r>
    </w:p>
    <w:p w14:paraId="520FC58A" w14:textId="77777777" w:rsidR="00511279" w:rsidRPr="00511279" w:rsidRDefault="00511279" w:rsidP="00854E0C">
      <w:pPr>
        <w:pStyle w:val="ListParagraph"/>
        <w:numPr>
          <w:ilvl w:val="1"/>
          <w:numId w:val="13"/>
        </w:numPr>
        <w:rPr>
          <w:b/>
          <w:bCs/>
        </w:rPr>
      </w:pPr>
      <w:r>
        <w:t>No</w:t>
      </w:r>
      <w:r w:rsidR="00A3478F">
        <w:t xml:space="preserve"> categories were missing</w:t>
      </w:r>
      <w:r>
        <w:t xml:space="preserve">. </w:t>
      </w:r>
    </w:p>
    <w:p w14:paraId="554A99A5" w14:textId="77777777" w:rsidR="00511279" w:rsidRPr="00511279" w:rsidRDefault="00511279" w:rsidP="00854E0C">
      <w:pPr>
        <w:pStyle w:val="ListParagraph"/>
        <w:numPr>
          <w:ilvl w:val="1"/>
          <w:numId w:val="13"/>
        </w:numPr>
        <w:rPr>
          <w:b/>
          <w:bCs/>
        </w:rPr>
      </w:pPr>
      <w:r>
        <w:t>They</w:t>
      </w:r>
      <w:r w:rsidR="00A3478F">
        <w:t xml:space="preserve"> mostly focused on goals that were missing</w:t>
      </w:r>
      <w:r>
        <w:t>:</w:t>
      </w:r>
    </w:p>
    <w:p w14:paraId="2406421D" w14:textId="268403A8" w:rsidR="00511279" w:rsidRPr="00511279" w:rsidRDefault="00A3478F" w:rsidP="00854E0C">
      <w:pPr>
        <w:pStyle w:val="ListParagraph"/>
        <w:numPr>
          <w:ilvl w:val="2"/>
          <w:numId w:val="13"/>
        </w:numPr>
        <w:rPr>
          <w:b/>
          <w:bCs/>
        </w:rPr>
      </w:pPr>
      <w:r>
        <w:t xml:space="preserve">More than </w:t>
      </w:r>
      <w:r w:rsidRPr="00511279">
        <w:rPr>
          <w:b/>
          <w:bCs/>
          <w:color w:val="00758D" w:themeColor="accent1"/>
        </w:rPr>
        <w:t>making transit feel safe</w:t>
      </w:r>
      <w:r w:rsidRPr="00511279">
        <w:rPr>
          <w:color w:val="00758D" w:themeColor="accent1"/>
        </w:rPr>
        <w:t xml:space="preserve"> </w:t>
      </w:r>
      <w:r>
        <w:t>for our diverse commun</w:t>
      </w:r>
      <w:r w:rsidR="00C96FB8">
        <w:t>it</w:t>
      </w:r>
      <w:r>
        <w:t xml:space="preserve">ies, we need to focus </w:t>
      </w:r>
      <w:r w:rsidR="00C96FB8">
        <w:t>on trust building and put investment in reaching out to these communities and doing needs assessments.</w:t>
      </w:r>
    </w:p>
    <w:p w14:paraId="076771C3" w14:textId="0A8B5055" w:rsidR="00511279" w:rsidRPr="00511279" w:rsidRDefault="00511279" w:rsidP="00854E0C">
      <w:pPr>
        <w:pStyle w:val="ListParagraph"/>
        <w:numPr>
          <w:ilvl w:val="2"/>
          <w:numId w:val="13"/>
        </w:numPr>
        <w:rPr>
          <w:b/>
          <w:bCs/>
        </w:rPr>
      </w:pPr>
      <w:r w:rsidRPr="00511279">
        <w:rPr>
          <w:b/>
          <w:bCs/>
          <w:color w:val="00758D" w:themeColor="accent1"/>
        </w:rPr>
        <w:t>L</w:t>
      </w:r>
      <w:r w:rsidR="00C96FB8" w:rsidRPr="00511279">
        <w:rPr>
          <w:b/>
          <w:bCs/>
          <w:color w:val="00758D" w:themeColor="accent1"/>
        </w:rPr>
        <w:t>and use was missing</w:t>
      </w:r>
      <w:r w:rsidR="00C96FB8" w:rsidRPr="00511279">
        <w:rPr>
          <w:color w:val="00758D" w:themeColor="accent1"/>
        </w:rPr>
        <w:t xml:space="preserve"> </w:t>
      </w:r>
      <w:r w:rsidR="00C96FB8">
        <w:t>from a lot of the categories. How does land use support public transportation and vice versa?</w:t>
      </w:r>
      <w:r w:rsidR="00537BFD">
        <w:t xml:space="preserve"> Denser land use </w:t>
      </w:r>
      <w:r w:rsidR="00973AF2">
        <w:t xml:space="preserve">and denser housing </w:t>
      </w:r>
      <w:r w:rsidR="00537BFD">
        <w:t xml:space="preserve">is an equity issue because future </w:t>
      </w:r>
      <w:r w:rsidR="00973AF2">
        <w:t>generations can</w:t>
      </w:r>
      <w:r>
        <w:t>not</w:t>
      </w:r>
      <w:r w:rsidR="00973AF2">
        <w:t xml:space="preserve"> afford to live here, and tha</w:t>
      </w:r>
      <w:r>
        <w:t>t is</w:t>
      </w:r>
      <w:r w:rsidR="00973AF2">
        <w:t xml:space="preserve"> been happening for a few generations now.</w:t>
      </w:r>
    </w:p>
    <w:p w14:paraId="41538353" w14:textId="77777777" w:rsidR="00511279" w:rsidRPr="00511279" w:rsidRDefault="00973AF2" w:rsidP="00854E0C">
      <w:pPr>
        <w:pStyle w:val="ListParagraph"/>
        <w:numPr>
          <w:ilvl w:val="2"/>
          <w:numId w:val="13"/>
        </w:numPr>
        <w:rPr>
          <w:b/>
          <w:bCs/>
        </w:rPr>
      </w:pPr>
      <w:r w:rsidRPr="00511279">
        <w:rPr>
          <w:b/>
          <w:bCs/>
          <w:color w:val="00758D" w:themeColor="accent1"/>
        </w:rPr>
        <w:lastRenderedPageBreak/>
        <w:t>Housing is a big issue generally</w:t>
      </w:r>
      <w:r w:rsidRPr="00511279">
        <w:rPr>
          <w:color w:val="00758D" w:themeColor="accent1"/>
        </w:rPr>
        <w:t xml:space="preserve"> </w:t>
      </w:r>
      <w:r>
        <w:t>– people are traveling further and further for their jobs. We are</w:t>
      </w:r>
      <w:r w:rsidR="00511279">
        <w:t xml:space="preserve"> not </w:t>
      </w:r>
      <w:r>
        <w:t xml:space="preserve">going to </w:t>
      </w:r>
      <w:r w:rsidR="00EB42C4">
        <w:t>have the workforce we need because their housing will be so far away.</w:t>
      </w:r>
    </w:p>
    <w:p w14:paraId="7F89F1A6" w14:textId="77777777" w:rsidR="00511279" w:rsidRPr="00511279" w:rsidRDefault="00511279" w:rsidP="00854E0C">
      <w:pPr>
        <w:pStyle w:val="ListParagraph"/>
        <w:numPr>
          <w:ilvl w:val="2"/>
          <w:numId w:val="13"/>
        </w:numPr>
        <w:rPr>
          <w:b/>
          <w:bCs/>
        </w:rPr>
      </w:pPr>
      <w:r>
        <w:t>R</w:t>
      </w:r>
      <w:r w:rsidR="00EB42C4">
        <w:t xml:space="preserve">esiliency and responding to disasters goal </w:t>
      </w:r>
      <w:r w:rsidR="00EB42C4" w:rsidRPr="00511279">
        <w:rPr>
          <w:b/>
          <w:bCs/>
          <w:color w:val="00758D" w:themeColor="accent1"/>
        </w:rPr>
        <w:t>need</w:t>
      </w:r>
      <w:r w:rsidRPr="00511279">
        <w:rPr>
          <w:b/>
          <w:bCs/>
          <w:color w:val="00758D" w:themeColor="accent1"/>
        </w:rPr>
        <w:t>s</w:t>
      </w:r>
      <w:r w:rsidR="00EB42C4" w:rsidRPr="00511279">
        <w:rPr>
          <w:b/>
          <w:bCs/>
          <w:color w:val="00758D" w:themeColor="accent1"/>
        </w:rPr>
        <w:t xml:space="preserve"> </w:t>
      </w:r>
      <w:r w:rsidR="00F5502D" w:rsidRPr="00511279">
        <w:rPr>
          <w:b/>
          <w:bCs/>
          <w:color w:val="00758D" w:themeColor="accent1"/>
        </w:rPr>
        <w:t>planning and coordination added</w:t>
      </w:r>
      <w:r w:rsidR="00F5502D">
        <w:t>.</w:t>
      </w:r>
    </w:p>
    <w:p w14:paraId="765F442E" w14:textId="79D3B4D4" w:rsidR="00F5502D" w:rsidRPr="00511279" w:rsidRDefault="00F5502D" w:rsidP="00854E0C">
      <w:pPr>
        <w:pStyle w:val="ListParagraph"/>
        <w:numPr>
          <w:ilvl w:val="2"/>
          <w:numId w:val="34"/>
        </w:numPr>
        <w:ind w:left="1440"/>
        <w:rPr>
          <w:b/>
          <w:bCs/>
        </w:rPr>
      </w:pPr>
      <w:r w:rsidRPr="00511279">
        <w:rPr>
          <w:b/>
          <w:bCs/>
          <w:color w:val="00758D" w:themeColor="accent1"/>
        </w:rPr>
        <w:t>No more parking lots</w:t>
      </w:r>
      <w:r>
        <w:t xml:space="preserve"> – how do we get the </w:t>
      </w:r>
      <w:r w:rsidR="00511279">
        <w:t>large groups of people</w:t>
      </w:r>
      <w:r>
        <w:t xml:space="preserve"> from </w:t>
      </w:r>
      <w:r w:rsidR="00511279">
        <w:t>Portland</w:t>
      </w:r>
      <w:r>
        <w:t xml:space="preserve"> on the bus? We need to disincentivize them getting into their cars, and so we need to stop building parking lots. </w:t>
      </w:r>
    </w:p>
    <w:p w14:paraId="42F65531" w14:textId="34CE7B60" w:rsidR="00C21478" w:rsidRDefault="00C21478" w:rsidP="00854E0C">
      <w:pPr>
        <w:pStyle w:val="ListParagraph"/>
        <w:numPr>
          <w:ilvl w:val="2"/>
          <w:numId w:val="34"/>
        </w:numPr>
        <w:ind w:left="1440"/>
      </w:pPr>
      <w:r>
        <w:rPr>
          <w:b/>
          <w:bCs/>
        </w:rPr>
        <w:t>Dusti</w:t>
      </w:r>
      <w:r w:rsidR="009031F9">
        <w:rPr>
          <w:b/>
          <w:bCs/>
        </w:rPr>
        <w:t>n Nilsen, City of Hood River</w:t>
      </w:r>
      <w:r w:rsidR="009031F9">
        <w:t xml:space="preserve">: Just adding that you can’t have a conversation about transit and transportation without having a conversation about land use. If you divorce the two it is a fatal flaw. There isn’t anything in the goal list that speaks specifically to housing. This is an overriding issue that </w:t>
      </w:r>
      <w:r w:rsidR="009C5D6E">
        <w:t xml:space="preserve">is inherently impactful on the populations in all five of these counties. It is a paramount issue that needs to be addressed in all ways. </w:t>
      </w:r>
      <w:r w:rsidR="00A363E9">
        <w:t xml:space="preserve">This will have an impact on ridership and economic development. The vitality of our corporate citizens and their ability to continue to operate in this environment should be weighed and should have a positive impact on this </w:t>
      </w:r>
      <w:r w:rsidR="0037512C">
        <w:t>conversation. This needs to be part of the infrastructure of this community, not an afterthought. This is community development, not just transit development.</w:t>
      </w:r>
    </w:p>
    <w:p w14:paraId="705FED96" w14:textId="77777777" w:rsidR="00E746B1" w:rsidRDefault="00E746B1" w:rsidP="00E746B1">
      <w:pPr>
        <w:pStyle w:val="ListParagraph"/>
        <w:ind w:left="1440"/>
      </w:pPr>
    </w:p>
    <w:p w14:paraId="12536838" w14:textId="77777777" w:rsidR="00E746B1" w:rsidRDefault="00F5502D" w:rsidP="00854E0C">
      <w:pPr>
        <w:pStyle w:val="ListParagraph"/>
        <w:numPr>
          <w:ilvl w:val="0"/>
          <w:numId w:val="13"/>
        </w:numPr>
      </w:pPr>
      <w:r>
        <w:rPr>
          <w:b/>
          <w:bCs/>
        </w:rPr>
        <w:t>Group 2</w:t>
      </w:r>
      <w:r w:rsidR="00E746B1">
        <w:rPr>
          <w:b/>
          <w:bCs/>
        </w:rPr>
        <w:t xml:space="preserve"> Highlights</w:t>
      </w:r>
      <w:r w:rsidRPr="00F5502D">
        <w:t>:</w:t>
      </w:r>
      <w:r w:rsidR="005B227C">
        <w:t xml:space="preserve"> </w:t>
      </w:r>
    </w:p>
    <w:p w14:paraId="0171C686" w14:textId="77777777" w:rsidR="00E746B1" w:rsidRDefault="00E746B1" w:rsidP="00854E0C">
      <w:pPr>
        <w:pStyle w:val="ListParagraph"/>
        <w:numPr>
          <w:ilvl w:val="1"/>
          <w:numId w:val="13"/>
        </w:numPr>
      </w:pPr>
      <w:r>
        <w:t xml:space="preserve">Group was less </w:t>
      </w:r>
      <w:r w:rsidR="005B227C">
        <w:t>concern</w:t>
      </w:r>
      <w:r>
        <w:t>ed</w:t>
      </w:r>
      <w:r w:rsidR="005B227C">
        <w:t xml:space="preserve"> about anything missing, but </w:t>
      </w:r>
      <w:r w:rsidR="005B227C" w:rsidRPr="00E746B1">
        <w:rPr>
          <w:b/>
          <w:bCs/>
          <w:color w:val="00758D" w:themeColor="accent1"/>
        </w:rPr>
        <w:t>worried there might be too much</w:t>
      </w:r>
      <w:r w:rsidR="005B227C">
        <w:t xml:space="preserve">. </w:t>
      </w:r>
    </w:p>
    <w:p w14:paraId="13BEA5ED" w14:textId="77777777" w:rsidR="00E746B1" w:rsidRDefault="00E746B1" w:rsidP="00854E0C">
      <w:pPr>
        <w:pStyle w:val="ListParagraph"/>
        <w:numPr>
          <w:ilvl w:val="1"/>
          <w:numId w:val="13"/>
        </w:numPr>
      </w:pPr>
      <w:r>
        <w:t xml:space="preserve">One thing that may be missing is </w:t>
      </w:r>
      <w:r w:rsidR="006A3A31">
        <w:t xml:space="preserve">if </w:t>
      </w:r>
      <w:r w:rsidR="006A3A31" w:rsidRPr="00E746B1">
        <w:rPr>
          <w:b/>
          <w:bCs/>
          <w:color w:val="00758D" w:themeColor="accent1"/>
        </w:rPr>
        <w:t>rider viewpoint</w:t>
      </w:r>
      <w:r w:rsidR="006A3A31">
        <w:t xml:space="preserve"> is missing from the categories.</w:t>
      </w:r>
    </w:p>
    <w:p w14:paraId="2D047694" w14:textId="77777777" w:rsidR="00E746B1" w:rsidRDefault="00E746B1" w:rsidP="00854E0C">
      <w:pPr>
        <w:pStyle w:val="ListParagraph"/>
        <w:numPr>
          <w:ilvl w:val="1"/>
          <w:numId w:val="13"/>
        </w:numPr>
      </w:pPr>
      <w:r>
        <w:t>They</w:t>
      </w:r>
      <w:r w:rsidR="00CC4BD1">
        <w:t xml:space="preserve"> decided </w:t>
      </w:r>
      <w:bookmarkStart w:id="1" w:name="_Hlk59989728"/>
      <w:r w:rsidR="00CC4BD1" w:rsidRPr="00E746B1">
        <w:rPr>
          <w:b/>
          <w:bCs/>
          <w:color w:val="00758D" w:themeColor="accent1"/>
        </w:rPr>
        <w:t>community vitality, access/equity, and coordination a</w:t>
      </w:r>
      <w:r>
        <w:rPr>
          <w:b/>
          <w:bCs/>
          <w:color w:val="00758D" w:themeColor="accent1"/>
        </w:rPr>
        <w:t>re</w:t>
      </w:r>
      <w:r w:rsidR="00CC4BD1" w:rsidRPr="00E746B1">
        <w:rPr>
          <w:b/>
          <w:bCs/>
          <w:color w:val="00758D" w:themeColor="accent1"/>
        </w:rPr>
        <w:t xml:space="preserve"> the core pieces</w:t>
      </w:r>
      <w:r w:rsidR="00CC4BD1" w:rsidRPr="00E746B1">
        <w:rPr>
          <w:color w:val="00758D" w:themeColor="accent1"/>
        </w:rPr>
        <w:t xml:space="preserve"> </w:t>
      </w:r>
      <w:r w:rsidR="00CC4BD1">
        <w:t xml:space="preserve">that then feed into </w:t>
      </w:r>
      <w:r>
        <w:t>the other goals</w:t>
      </w:r>
      <w:r w:rsidR="00CC4BD1">
        <w:t xml:space="preserve">. </w:t>
      </w:r>
    </w:p>
    <w:p w14:paraId="4759BB16" w14:textId="26D1145A" w:rsidR="0090301C" w:rsidRDefault="00E746B1" w:rsidP="00854E0C">
      <w:pPr>
        <w:pStyle w:val="ListParagraph"/>
        <w:numPr>
          <w:ilvl w:val="1"/>
          <w:numId w:val="13"/>
        </w:numPr>
      </w:pPr>
      <w:r w:rsidRPr="00B16AD4">
        <w:rPr>
          <w:b/>
          <w:bCs/>
          <w:color w:val="00758D" w:themeColor="accent1"/>
        </w:rPr>
        <w:t>Can</w:t>
      </w:r>
      <w:r w:rsidR="00CC4BD1" w:rsidRPr="00B16AD4">
        <w:rPr>
          <w:b/>
          <w:bCs/>
          <w:color w:val="00758D" w:themeColor="accent1"/>
        </w:rPr>
        <w:t xml:space="preserve"> community vitality and access/equity</w:t>
      </w:r>
      <w:r w:rsidRPr="00B16AD4">
        <w:rPr>
          <w:b/>
          <w:bCs/>
          <w:color w:val="00758D" w:themeColor="accent1"/>
        </w:rPr>
        <w:t xml:space="preserve"> be merged</w:t>
      </w:r>
      <w:r w:rsidRPr="00B16AD4">
        <w:rPr>
          <w:color w:val="00758D" w:themeColor="accent1"/>
        </w:rPr>
        <w:t xml:space="preserve"> </w:t>
      </w:r>
      <w:bookmarkEnd w:id="1"/>
      <w:r>
        <w:t xml:space="preserve">since </w:t>
      </w:r>
      <w:r w:rsidR="0090301C">
        <w:t>there is so much overlap.</w:t>
      </w:r>
    </w:p>
    <w:p w14:paraId="3E069571" w14:textId="77777777" w:rsidR="00B16AD4" w:rsidRDefault="00B16AD4" w:rsidP="00B16AD4">
      <w:pPr>
        <w:pStyle w:val="ListParagraph"/>
        <w:ind w:left="1440"/>
      </w:pPr>
    </w:p>
    <w:p w14:paraId="74758A8B" w14:textId="77777777" w:rsidR="00B16AD4" w:rsidRDefault="003777A2" w:rsidP="00854E0C">
      <w:pPr>
        <w:pStyle w:val="ListParagraph"/>
        <w:numPr>
          <w:ilvl w:val="0"/>
          <w:numId w:val="13"/>
        </w:numPr>
      </w:pPr>
      <w:r>
        <w:rPr>
          <w:b/>
          <w:bCs/>
        </w:rPr>
        <w:t>Group 3</w:t>
      </w:r>
      <w:r w:rsidR="00B16AD4">
        <w:rPr>
          <w:b/>
          <w:bCs/>
        </w:rPr>
        <w:t xml:space="preserve"> Highlights</w:t>
      </w:r>
      <w:r>
        <w:t xml:space="preserve">: </w:t>
      </w:r>
    </w:p>
    <w:p w14:paraId="49636E27" w14:textId="77777777" w:rsidR="00B16AD4" w:rsidRDefault="002E64C7" w:rsidP="00854E0C">
      <w:pPr>
        <w:pStyle w:val="ListParagraph"/>
        <w:numPr>
          <w:ilvl w:val="1"/>
          <w:numId w:val="13"/>
        </w:numPr>
      </w:pPr>
      <w:r>
        <w:t xml:space="preserve">The group agreed that </w:t>
      </w:r>
      <w:bookmarkStart w:id="2" w:name="_Hlk59989777"/>
      <w:r w:rsidRPr="00B16AD4">
        <w:rPr>
          <w:b/>
          <w:bCs/>
          <w:color w:val="00758D" w:themeColor="accent1"/>
        </w:rPr>
        <w:t>regional coordination was synonymous over all categories</w:t>
      </w:r>
      <w:r>
        <w:t xml:space="preserve">. </w:t>
      </w:r>
      <w:r w:rsidR="00B16AD4">
        <w:t xml:space="preserve">They </w:t>
      </w:r>
      <w:r w:rsidR="00B16AD4" w:rsidRPr="00854E0C">
        <w:rPr>
          <w:b/>
          <w:bCs/>
          <w:color w:val="00758D" w:themeColor="accent1"/>
        </w:rPr>
        <w:t>discussed</w:t>
      </w:r>
      <w:r w:rsidRPr="00854E0C">
        <w:rPr>
          <w:b/>
          <w:bCs/>
          <w:color w:val="00758D" w:themeColor="accent1"/>
        </w:rPr>
        <w:t xml:space="preserve"> </w:t>
      </w:r>
      <w:r w:rsidR="00B16AD4" w:rsidRPr="00854E0C">
        <w:rPr>
          <w:b/>
          <w:bCs/>
          <w:color w:val="00758D" w:themeColor="accent1"/>
        </w:rPr>
        <w:t>that it is a</w:t>
      </w:r>
      <w:r w:rsidR="00BD0937" w:rsidRPr="00854E0C">
        <w:rPr>
          <w:b/>
          <w:bCs/>
          <w:color w:val="00758D" w:themeColor="accent1"/>
        </w:rPr>
        <w:t xml:space="preserve"> </w:t>
      </w:r>
      <w:r w:rsidR="00B16AD4" w:rsidRPr="00854E0C">
        <w:rPr>
          <w:b/>
          <w:bCs/>
          <w:color w:val="00758D" w:themeColor="accent1"/>
        </w:rPr>
        <w:t xml:space="preserve">project </w:t>
      </w:r>
      <w:r w:rsidR="00BD0937" w:rsidRPr="00854E0C">
        <w:rPr>
          <w:b/>
          <w:bCs/>
          <w:color w:val="00758D" w:themeColor="accent1"/>
        </w:rPr>
        <w:t>pill</w:t>
      </w:r>
      <w:r w:rsidR="00B16AD4" w:rsidRPr="00854E0C">
        <w:rPr>
          <w:b/>
          <w:bCs/>
          <w:color w:val="00758D" w:themeColor="accent1"/>
        </w:rPr>
        <w:t>ar</w:t>
      </w:r>
      <w:r w:rsidR="00BD0937">
        <w:t xml:space="preserve">. </w:t>
      </w:r>
      <w:bookmarkEnd w:id="2"/>
    </w:p>
    <w:p w14:paraId="4EADFBDE" w14:textId="77777777" w:rsidR="00B16AD4" w:rsidRDefault="00BD0937" w:rsidP="00854E0C">
      <w:pPr>
        <w:pStyle w:val="ListParagraph"/>
        <w:numPr>
          <w:ilvl w:val="1"/>
          <w:numId w:val="13"/>
        </w:numPr>
      </w:pPr>
      <w:r>
        <w:t xml:space="preserve">There was no reference to any missing categories. </w:t>
      </w:r>
    </w:p>
    <w:p w14:paraId="0D6F9182" w14:textId="77777777" w:rsidR="00B16AD4" w:rsidRDefault="00B16AD4" w:rsidP="00854E0C">
      <w:pPr>
        <w:pStyle w:val="ListParagraph"/>
        <w:numPr>
          <w:ilvl w:val="1"/>
          <w:numId w:val="13"/>
        </w:numPr>
      </w:pPr>
      <w:r>
        <w:t>They</w:t>
      </w:r>
      <w:r w:rsidR="00BD0937">
        <w:t xml:space="preserve"> </w:t>
      </w:r>
      <w:r>
        <w:t>dug</w:t>
      </w:r>
      <w:r w:rsidR="00BD0937">
        <w:t xml:space="preserve"> into financial sustainability. </w:t>
      </w:r>
    </w:p>
    <w:p w14:paraId="795B179F" w14:textId="77777777" w:rsidR="00B16AD4" w:rsidRDefault="00B16AD4" w:rsidP="00854E0C">
      <w:pPr>
        <w:pStyle w:val="ListParagraph"/>
        <w:numPr>
          <w:ilvl w:val="1"/>
          <w:numId w:val="13"/>
        </w:numPr>
      </w:pPr>
      <w:r w:rsidRPr="00AA2C93">
        <w:rPr>
          <w:b/>
          <w:bCs/>
          <w:color w:val="00758D" w:themeColor="accent1"/>
        </w:rPr>
        <w:t>C</w:t>
      </w:r>
      <w:r w:rsidR="00BD0937" w:rsidRPr="00AA2C93">
        <w:rPr>
          <w:b/>
          <w:bCs/>
          <w:color w:val="00758D" w:themeColor="accent1"/>
        </w:rPr>
        <w:t>larify what “sufficient ridership” means</w:t>
      </w:r>
      <w:r w:rsidR="00BD0937" w:rsidRPr="00AA2C93">
        <w:rPr>
          <w:color w:val="00758D" w:themeColor="accent1"/>
        </w:rPr>
        <w:t xml:space="preserve"> </w:t>
      </w:r>
      <w:r w:rsidR="00BD0937">
        <w:t xml:space="preserve">because </w:t>
      </w:r>
      <w:r>
        <w:t xml:space="preserve">it is </w:t>
      </w:r>
      <w:r w:rsidR="00BD0937">
        <w:t xml:space="preserve">ambiguous. There could be some specific measurement that </w:t>
      </w:r>
      <w:r>
        <w:t>could</w:t>
      </w:r>
      <w:r w:rsidR="00BD0937">
        <w:t xml:space="preserve"> become strategies.</w:t>
      </w:r>
    </w:p>
    <w:p w14:paraId="5B9901CE" w14:textId="77777777" w:rsidR="00AA2C93" w:rsidRDefault="00B16AD4" w:rsidP="00854E0C">
      <w:pPr>
        <w:pStyle w:val="ListParagraph"/>
        <w:numPr>
          <w:ilvl w:val="1"/>
          <w:numId w:val="13"/>
        </w:numPr>
      </w:pPr>
      <w:r>
        <w:t>T</w:t>
      </w:r>
      <w:r w:rsidR="00BD0937">
        <w:t xml:space="preserve">here is </w:t>
      </w:r>
      <w:r w:rsidR="00BD0937" w:rsidRPr="00B16AD4">
        <w:rPr>
          <w:b/>
          <w:bCs/>
          <w:color w:val="00758D" w:themeColor="accent1"/>
        </w:rPr>
        <w:t>no goal for operations</w:t>
      </w:r>
      <w:r w:rsidR="00BD0937">
        <w:t>. There is nothing that speaks to maintenance as a part of safety, financial sustainability, etc. That might be a fatal flaw or a missing goal.</w:t>
      </w:r>
    </w:p>
    <w:p w14:paraId="753D5B1D" w14:textId="77777777" w:rsidR="00AA2C93" w:rsidRDefault="00AA2C93" w:rsidP="00854E0C">
      <w:pPr>
        <w:pStyle w:val="ListParagraph"/>
        <w:numPr>
          <w:ilvl w:val="1"/>
          <w:numId w:val="13"/>
        </w:numPr>
      </w:pPr>
      <w:r>
        <w:t>C</w:t>
      </w:r>
      <w:r w:rsidR="001D2D4B">
        <w:t xml:space="preserve">larify the goals for access and equity. </w:t>
      </w:r>
      <w:r>
        <w:t>They</w:t>
      </w:r>
      <w:r w:rsidR="001D2D4B">
        <w:t xml:space="preserve"> felt there was a missing element related to </w:t>
      </w:r>
      <w:r w:rsidR="001D2D4B" w:rsidRPr="00AA2C93">
        <w:rPr>
          <w:b/>
          <w:bCs/>
          <w:color w:val="00758D" w:themeColor="accent1"/>
        </w:rPr>
        <w:t>affordability as a part of access</w:t>
      </w:r>
      <w:r w:rsidR="001D2D4B">
        <w:t xml:space="preserve">. </w:t>
      </w:r>
    </w:p>
    <w:p w14:paraId="2499D002" w14:textId="77777777" w:rsidR="00AA2C93" w:rsidRDefault="001D2D4B" w:rsidP="00854E0C">
      <w:pPr>
        <w:pStyle w:val="ListParagraph"/>
        <w:numPr>
          <w:ilvl w:val="1"/>
          <w:numId w:val="13"/>
        </w:numPr>
      </w:pPr>
      <w:r>
        <w:t xml:space="preserve">Availability and frequency of the service was talked about </w:t>
      </w:r>
      <w:r w:rsidR="00AA2C93">
        <w:t>as important</w:t>
      </w:r>
      <w:r>
        <w:t xml:space="preserve"> operational elements</w:t>
      </w:r>
      <w:r w:rsidR="00AA2C93">
        <w:t>.</w:t>
      </w:r>
    </w:p>
    <w:p w14:paraId="26129524" w14:textId="77777777" w:rsidR="00AA2C93" w:rsidRDefault="00AA2C93" w:rsidP="00854E0C">
      <w:pPr>
        <w:pStyle w:val="ListParagraph"/>
        <w:numPr>
          <w:ilvl w:val="1"/>
          <w:numId w:val="13"/>
        </w:numPr>
      </w:pPr>
      <w:bookmarkStart w:id="3" w:name="_Hlk59989890"/>
      <w:r w:rsidRPr="00AA2C93">
        <w:rPr>
          <w:b/>
          <w:bCs/>
          <w:color w:val="00758D" w:themeColor="accent1"/>
        </w:rPr>
        <w:t>The</w:t>
      </w:r>
      <w:r w:rsidR="00425139" w:rsidRPr="00AA2C93">
        <w:rPr>
          <w:b/>
          <w:bCs/>
          <w:color w:val="00758D" w:themeColor="accent1"/>
        </w:rPr>
        <w:t xml:space="preserve"> first/last mile </w:t>
      </w:r>
      <w:r w:rsidRPr="00AA2C93">
        <w:rPr>
          <w:b/>
          <w:bCs/>
          <w:color w:val="00758D" w:themeColor="accent1"/>
        </w:rPr>
        <w:t xml:space="preserve">is </w:t>
      </w:r>
      <w:r w:rsidR="00425139" w:rsidRPr="00AA2C93">
        <w:rPr>
          <w:b/>
          <w:bCs/>
          <w:color w:val="00758D" w:themeColor="accent1"/>
        </w:rPr>
        <w:t>part of access and equity</w:t>
      </w:r>
      <w:r w:rsidR="00425139">
        <w:t>.</w:t>
      </w:r>
    </w:p>
    <w:bookmarkEnd w:id="3"/>
    <w:p w14:paraId="01058E10" w14:textId="77777777" w:rsidR="00AA2C93" w:rsidRDefault="00AA2C93" w:rsidP="00854E0C">
      <w:pPr>
        <w:pStyle w:val="ListParagraph"/>
        <w:numPr>
          <w:ilvl w:val="1"/>
          <w:numId w:val="13"/>
        </w:numPr>
      </w:pPr>
      <w:r w:rsidRPr="00AA2C93">
        <w:rPr>
          <w:b/>
          <w:bCs/>
          <w:color w:val="00758D" w:themeColor="accent1"/>
        </w:rPr>
        <w:t>C</w:t>
      </w:r>
      <w:r w:rsidR="00425139" w:rsidRPr="00AA2C93">
        <w:rPr>
          <w:b/>
          <w:bCs/>
          <w:color w:val="00758D" w:themeColor="accent1"/>
        </w:rPr>
        <w:t xml:space="preserve">oordination and traffic management </w:t>
      </w:r>
      <w:r w:rsidRPr="00AA2C93">
        <w:rPr>
          <w:b/>
          <w:bCs/>
          <w:color w:val="00758D" w:themeColor="accent1"/>
        </w:rPr>
        <w:t>could be</w:t>
      </w:r>
      <w:r w:rsidR="00425139" w:rsidRPr="00AA2C93">
        <w:rPr>
          <w:b/>
          <w:bCs/>
          <w:color w:val="00758D" w:themeColor="accent1"/>
        </w:rPr>
        <w:t xml:space="preserve"> combined</w:t>
      </w:r>
      <w:r w:rsidR="00425139">
        <w:t xml:space="preserve">. </w:t>
      </w:r>
      <w:r>
        <w:t>The group discussed how</w:t>
      </w:r>
      <w:r w:rsidR="00425139">
        <w:t xml:space="preserve"> they support each other and could be paired. </w:t>
      </w:r>
    </w:p>
    <w:p w14:paraId="41177A84" w14:textId="77777777" w:rsidR="00AA2C93" w:rsidRDefault="00425139" w:rsidP="00854E0C">
      <w:pPr>
        <w:pStyle w:val="ListParagraph"/>
        <w:numPr>
          <w:ilvl w:val="1"/>
          <w:numId w:val="13"/>
        </w:numPr>
      </w:pPr>
      <w:r>
        <w:t xml:space="preserve">There was </w:t>
      </w:r>
      <w:r w:rsidR="00CF24F9">
        <w:t xml:space="preserve">some feedback about </w:t>
      </w:r>
      <w:r w:rsidR="00CF24F9" w:rsidRPr="00AA2C93">
        <w:rPr>
          <w:b/>
          <w:bCs/>
          <w:color w:val="00758D" w:themeColor="accent1"/>
        </w:rPr>
        <w:t>the positive impact of</w:t>
      </w:r>
      <w:r w:rsidRPr="00AA2C93">
        <w:rPr>
          <w:b/>
          <w:bCs/>
          <w:color w:val="00758D" w:themeColor="accent1"/>
        </w:rPr>
        <w:t xml:space="preserve"> </w:t>
      </w:r>
      <w:bookmarkStart w:id="4" w:name="_Hlk59989916"/>
      <w:r w:rsidRPr="00AA2C93">
        <w:rPr>
          <w:b/>
          <w:bCs/>
          <w:color w:val="00758D" w:themeColor="accent1"/>
        </w:rPr>
        <w:t>universal fares</w:t>
      </w:r>
      <w:bookmarkEnd w:id="4"/>
      <w:r>
        <w:t xml:space="preserve">. It would be </w:t>
      </w:r>
      <w:proofErr w:type="gramStart"/>
      <w:r>
        <w:t>really beneficial</w:t>
      </w:r>
      <w:proofErr w:type="gramEnd"/>
      <w:r>
        <w:t xml:space="preserve"> to </w:t>
      </w:r>
      <w:r w:rsidR="00AA2C93">
        <w:t>riders</w:t>
      </w:r>
      <w:r>
        <w:t xml:space="preserve"> in th</w:t>
      </w:r>
      <w:r w:rsidR="00AA2C93">
        <w:t>e</w:t>
      </w:r>
      <w:r>
        <w:t xml:space="preserve"> Gorge.</w:t>
      </w:r>
    </w:p>
    <w:p w14:paraId="343457BE" w14:textId="17B8ABC1" w:rsidR="00CF24F9" w:rsidRDefault="00AA2C93" w:rsidP="00854E0C">
      <w:pPr>
        <w:pStyle w:val="ListParagraph"/>
        <w:numPr>
          <w:ilvl w:val="1"/>
          <w:numId w:val="13"/>
        </w:numPr>
      </w:pPr>
      <w:bookmarkStart w:id="5" w:name="_Hlk59989945"/>
      <w:r>
        <w:lastRenderedPageBreak/>
        <w:t>A</w:t>
      </w:r>
      <w:r w:rsidR="00C9736A">
        <w:t xml:space="preserve"> fatal flaw </w:t>
      </w:r>
      <w:r>
        <w:t xml:space="preserve">was discussed </w:t>
      </w:r>
      <w:r w:rsidR="00C9736A">
        <w:t xml:space="preserve">under </w:t>
      </w:r>
      <w:r w:rsidR="00C9736A" w:rsidRPr="00AA2C93">
        <w:rPr>
          <w:b/>
          <w:bCs/>
          <w:color w:val="00758D" w:themeColor="accent1"/>
        </w:rPr>
        <w:t>built environment</w:t>
      </w:r>
      <w:r w:rsidR="00C9736A">
        <w:t xml:space="preserve">. The goal area </w:t>
      </w:r>
      <w:r w:rsidRPr="00AA2C93">
        <w:rPr>
          <w:b/>
          <w:bCs/>
          <w:color w:val="00758D" w:themeColor="accent1"/>
        </w:rPr>
        <w:t>did not</w:t>
      </w:r>
      <w:r w:rsidR="00C9736A" w:rsidRPr="00AA2C93">
        <w:rPr>
          <w:b/>
          <w:bCs/>
          <w:color w:val="00758D" w:themeColor="accent1"/>
        </w:rPr>
        <w:t xml:space="preserve"> specifically </w:t>
      </w:r>
      <w:r w:rsidRPr="00AA2C93">
        <w:rPr>
          <w:b/>
          <w:bCs/>
          <w:color w:val="00758D" w:themeColor="accent1"/>
        </w:rPr>
        <w:t xml:space="preserve">state that it </w:t>
      </w:r>
      <w:r w:rsidR="00C9736A" w:rsidRPr="00AA2C93">
        <w:rPr>
          <w:b/>
          <w:bCs/>
          <w:color w:val="00758D" w:themeColor="accent1"/>
        </w:rPr>
        <w:t>support</w:t>
      </w:r>
      <w:r w:rsidRPr="00AA2C93">
        <w:rPr>
          <w:b/>
          <w:bCs/>
          <w:color w:val="00758D" w:themeColor="accent1"/>
        </w:rPr>
        <w:t>s</w:t>
      </w:r>
      <w:r w:rsidR="00C9736A" w:rsidRPr="00AA2C93">
        <w:rPr>
          <w:b/>
          <w:bCs/>
          <w:color w:val="00758D" w:themeColor="accent1"/>
        </w:rPr>
        <w:t xml:space="preserve"> </w:t>
      </w:r>
      <w:r w:rsidRPr="00AA2C93">
        <w:rPr>
          <w:b/>
          <w:bCs/>
          <w:color w:val="00758D" w:themeColor="accent1"/>
        </w:rPr>
        <w:t xml:space="preserve">the </w:t>
      </w:r>
      <w:r w:rsidR="00C9736A" w:rsidRPr="00AA2C93">
        <w:rPr>
          <w:b/>
          <w:bCs/>
          <w:color w:val="00758D" w:themeColor="accent1"/>
        </w:rPr>
        <w:t>environment</w:t>
      </w:r>
      <w:r w:rsidRPr="00AA2C93">
        <w:rPr>
          <w:b/>
          <w:bCs/>
          <w:color w:val="00758D" w:themeColor="accent1"/>
        </w:rPr>
        <w:t xml:space="preserve">, </w:t>
      </w:r>
      <w:r w:rsidR="00C9736A" w:rsidRPr="00AA2C93">
        <w:rPr>
          <w:b/>
          <w:bCs/>
          <w:color w:val="00758D" w:themeColor="accent1"/>
        </w:rPr>
        <w:t>climate</w:t>
      </w:r>
      <w:r w:rsidRPr="00AA2C93">
        <w:rPr>
          <w:b/>
          <w:bCs/>
          <w:color w:val="00758D" w:themeColor="accent1"/>
        </w:rPr>
        <w:t xml:space="preserve">, or </w:t>
      </w:r>
      <w:r w:rsidR="00C9736A" w:rsidRPr="00AA2C93">
        <w:rPr>
          <w:b/>
          <w:bCs/>
          <w:color w:val="00758D" w:themeColor="accent1"/>
        </w:rPr>
        <w:t>resiliency</w:t>
      </w:r>
      <w:r w:rsidR="00C9736A">
        <w:t xml:space="preserve">. If we are going to look at supporting that topic area, we need to be calling out specific transit </w:t>
      </w:r>
      <w:r w:rsidR="005B27BC">
        <w:t>infrastructure that supports that, like charging stations, for example.</w:t>
      </w:r>
    </w:p>
    <w:bookmarkEnd w:id="5"/>
    <w:p w14:paraId="6B07A1F9" w14:textId="77777777" w:rsidR="00AA2C93" w:rsidRDefault="005B27BC" w:rsidP="00854E0C">
      <w:pPr>
        <w:pStyle w:val="ListParagraph"/>
        <w:numPr>
          <w:ilvl w:val="0"/>
          <w:numId w:val="13"/>
        </w:numPr>
      </w:pPr>
      <w:r>
        <w:rPr>
          <w:b/>
          <w:bCs/>
        </w:rPr>
        <w:t>Group 4</w:t>
      </w:r>
      <w:r w:rsidR="00AA2C93">
        <w:rPr>
          <w:b/>
          <w:bCs/>
        </w:rPr>
        <w:t xml:space="preserve"> Highlights</w:t>
      </w:r>
      <w:r w:rsidRPr="005B27BC">
        <w:t>:</w:t>
      </w:r>
      <w:r w:rsidR="00440CB9">
        <w:t xml:space="preserve"> </w:t>
      </w:r>
    </w:p>
    <w:p w14:paraId="2CBBEBED" w14:textId="77777777" w:rsidR="00AA2C93" w:rsidRDefault="00AA2C93" w:rsidP="00854E0C">
      <w:pPr>
        <w:pStyle w:val="ListParagraph"/>
        <w:numPr>
          <w:ilvl w:val="1"/>
          <w:numId w:val="13"/>
        </w:numPr>
      </w:pPr>
      <w:r>
        <w:t>A</w:t>
      </w:r>
      <w:r w:rsidR="00440CB9">
        <w:t xml:space="preserve">lso talked about </w:t>
      </w:r>
      <w:r w:rsidR="00440CB9" w:rsidRPr="00AA2C93">
        <w:rPr>
          <w:b/>
          <w:bCs/>
          <w:color w:val="00758D" w:themeColor="accent1"/>
        </w:rPr>
        <w:t xml:space="preserve">combining </w:t>
      </w:r>
      <w:r w:rsidR="003D7743" w:rsidRPr="00AA2C93">
        <w:rPr>
          <w:b/>
          <w:bCs/>
          <w:color w:val="00758D" w:themeColor="accent1"/>
        </w:rPr>
        <w:t>equity and community vitality</w:t>
      </w:r>
      <w:r w:rsidR="003D7743">
        <w:t xml:space="preserve">. </w:t>
      </w:r>
    </w:p>
    <w:p w14:paraId="14D85562" w14:textId="77777777" w:rsidR="00AA2C93" w:rsidRDefault="003D7743" w:rsidP="00854E0C">
      <w:pPr>
        <w:pStyle w:val="ListParagraph"/>
        <w:numPr>
          <w:ilvl w:val="1"/>
          <w:numId w:val="13"/>
        </w:numPr>
      </w:pPr>
      <w:r>
        <w:t xml:space="preserve">One category that jumped out was </w:t>
      </w:r>
      <w:r w:rsidRPr="00AA2C93">
        <w:rPr>
          <w:b/>
          <w:bCs/>
          <w:color w:val="00758D" w:themeColor="accent1"/>
        </w:rPr>
        <w:t>age</w:t>
      </w:r>
      <w:r>
        <w:t xml:space="preserve"> – </w:t>
      </w:r>
      <w:bookmarkStart w:id="6" w:name="_Hlk59989965"/>
      <w:r>
        <w:t>looking at transit and the built environment from an 8-80 perspective</w:t>
      </w:r>
      <w:r w:rsidR="009513E5">
        <w:t xml:space="preserve">, looking at people’s varying mobility needs </w:t>
      </w:r>
      <w:bookmarkEnd w:id="6"/>
      <w:r w:rsidR="009513E5">
        <w:t xml:space="preserve">and what it takes to meet those needs from that perspective. </w:t>
      </w:r>
    </w:p>
    <w:p w14:paraId="76F88242" w14:textId="77777777" w:rsidR="00AA2C93" w:rsidRDefault="00AA2C93" w:rsidP="00854E0C">
      <w:pPr>
        <w:pStyle w:val="ListParagraph"/>
        <w:numPr>
          <w:ilvl w:val="1"/>
          <w:numId w:val="13"/>
        </w:numPr>
      </w:pPr>
      <w:r>
        <w:t>D</w:t>
      </w:r>
      <w:r w:rsidR="009513E5">
        <w:t xml:space="preserve">iscussion around </w:t>
      </w:r>
      <w:bookmarkStart w:id="7" w:name="_Hlk59989987"/>
      <w:r w:rsidR="009513E5" w:rsidRPr="00AA2C93">
        <w:rPr>
          <w:b/>
          <w:bCs/>
          <w:color w:val="00758D" w:themeColor="accent1"/>
        </w:rPr>
        <w:t>safety and ending traffic violence</w:t>
      </w:r>
      <w:r w:rsidR="00402F9D">
        <w:t xml:space="preserve">, which we connected to the idea of transit for all users and incorporating some Vision </w:t>
      </w:r>
      <w:r>
        <w:t>Zero goals</w:t>
      </w:r>
      <w:r w:rsidR="00402F9D">
        <w:t>.</w:t>
      </w:r>
      <w:bookmarkEnd w:id="7"/>
    </w:p>
    <w:p w14:paraId="46425279" w14:textId="77777777" w:rsidR="00AE6229" w:rsidRDefault="00AA2C93" w:rsidP="00854E0C">
      <w:pPr>
        <w:pStyle w:val="ListParagraph"/>
        <w:numPr>
          <w:ilvl w:val="1"/>
          <w:numId w:val="13"/>
        </w:numPr>
      </w:pPr>
      <w:r>
        <w:t>B</w:t>
      </w:r>
      <w:r w:rsidR="00F31DC8">
        <w:t xml:space="preserve">uilt environment features, like </w:t>
      </w:r>
      <w:r w:rsidR="00FF06CF">
        <w:t>planned uses, developing hubs</w:t>
      </w:r>
      <w:r>
        <w:t xml:space="preserve"> came up since there’s</w:t>
      </w:r>
      <w:r w:rsidR="00FF06CF">
        <w:t xml:space="preserve"> some energy going into these efforts around Fairview.</w:t>
      </w:r>
      <w:r>
        <w:t xml:space="preserve"> </w:t>
      </w:r>
      <w:r w:rsidR="00AE6229" w:rsidRPr="00AE6229">
        <w:rPr>
          <w:b/>
          <w:bCs/>
          <w:color w:val="00758D" w:themeColor="accent1"/>
        </w:rPr>
        <w:t>J</w:t>
      </w:r>
      <w:r w:rsidR="00A1182D" w:rsidRPr="00AA2C93">
        <w:rPr>
          <w:b/>
          <w:bCs/>
          <w:color w:val="00758D" w:themeColor="accent1"/>
        </w:rPr>
        <w:t>obs</w:t>
      </w:r>
      <w:r w:rsidR="00AE6229">
        <w:rPr>
          <w:b/>
          <w:bCs/>
          <w:color w:val="00758D" w:themeColor="accent1"/>
        </w:rPr>
        <w:t xml:space="preserve">, </w:t>
      </w:r>
      <w:r w:rsidR="007465F6" w:rsidRPr="00AA2C93">
        <w:rPr>
          <w:b/>
          <w:bCs/>
          <w:color w:val="00758D" w:themeColor="accent1"/>
        </w:rPr>
        <w:t>workforce development and access</w:t>
      </w:r>
      <w:r w:rsidR="007465F6">
        <w:t xml:space="preserve"> </w:t>
      </w:r>
      <w:r w:rsidR="00AE6229">
        <w:t>are important and there is a</w:t>
      </w:r>
      <w:r w:rsidR="007465F6">
        <w:t xml:space="preserve"> need to be strategic </w:t>
      </w:r>
      <w:r w:rsidR="00AE6229">
        <w:t>about developing</w:t>
      </w:r>
      <w:r w:rsidR="007465F6">
        <w:t xml:space="preserve"> housing that supports the workforce</w:t>
      </w:r>
      <w:r w:rsidR="00E3268F">
        <w:t xml:space="preserve"> and getting those co-benefits around transportation.</w:t>
      </w:r>
    </w:p>
    <w:p w14:paraId="1BDFFC90" w14:textId="77777777" w:rsidR="00AE6229" w:rsidRDefault="00AE6229" w:rsidP="00854E0C">
      <w:pPr>
        <w:pStyle w:val="ListParagraph"/>
        <w:numPr>
          <w:ilvl w:val="1"/>
          <w:numId w:val="13"/>
        </w:numPr>
      </w:pPr>
      <w:r>
        <w:t>T</w:t>
      </w:r>
      <w:r w:rsidR="00E3268F">
        <w:t xml:space="preserve">he other goals from previous engagements still resonated – access and equity, coordination, those things. </w:t>
      </w:r>
    </w:p>
    <w:p w14:paraId="1B9909B6" w14:textId="7CD13A5F" w:rsidR="00E3268F" w:rsidRDefault="00AE6229" w:rsidP="00854E0C">
      <w:pPr>
        <w:pStyle w:val="ListParagraph"/>
        <w:numPr>
          <w:ilvl w:val="1"/>
          <w:numId w:val="13"/>
        </w:numPr>
      </w:pPr>
      <w:r>
        <w:t>No fatal flaws, only a</w:t>
      </w:r>
      <w:r w:rsidR="00E3268F">
        <w:t xml:space="preserve"> </w:t>
      </w:r>
      <w:r>
        <w:t xml:space="preserve">couple of </w:t>
      </w:r>
      <w:r w:rsidR="00E3268F">
        <w:t xml:space="preserve">Achilles heels: </w:t>
      </w:r>
      <w:r w:rsidR="00E3268F" w:rsidRPr="00AE6229">
        <w:rPr>
          <w:b/>
          <w:bCs/>
          <w:color w:val="00758D" w:themeColor="accent1"/>
        </w:rPr>
        <w:t>not having enough funding to do all this work</w:t>
      </w:r>
      <w:r w:rsidR="00E3268F">
        <w:t xml:space="preserve"> and wanting to </w:t>
      </w:r>
      <w:r w:rsidR="00E3268F" w:rsidRPr="00AE6229">
        <w:rPr>
          <w:b/>
          <w:bCs/>
          <w:color w:val="00758D" w:themeColor="accent1"/>
        </w:rPr>
        <w:t>make sure this work dovetails with the other work going on in the Gorge</w:t>
      </w:r>
      <w:r w:rsidR="00E3268F" w:rsidRPr="00AE6229">
        <w:rPr>
          <w:color w:val="00758D" w:themeColor="accent1"/>
        </w:rPr>
        <w:t xml:space="preserve"> </w:t>
      </w:r>
      <w:r w:rsidR="00E3268F">
        <w:t>so it</w:t>
      </w:r>
      <w:r>
        <w:t xml:space="preserve"> is</w:t>
      </w:r>
      <w:r w:rsidR="00E3268F">
        <w:t xml:space="preserve"> complementary</w:t>
      </w:r>
      <w:r w:rsidR="005A682D">
        <w:t xml:space="preserve"> to other regional efforts and would be supported by elected officials.</w:t>
      </w:r>
    </w:p>
    <w:p w14:paraId="07A384FC" w14:textId="77412053" w:rsidR="00DD73CA" w:rsidRDefault="00DD73CA" w:rsidP="00854E0C">
      <w:pPr>
        <w:pStyle w:val="ListParagraph"/>
        <w:numPr>
          <w:ilvl w:val="1"/>
          <w:numId w:val="13"/>
        </w:numPr>
      </w:pPr>
      <w:r>
        <w:rPr>
          <w:b/>
          <w:bCs/>
        </w:rPr>
        <w:t xml:space="preserve">Eve, </w:t>
      </w:r>
      <w:proofErr w:type="spellStart"/>
      <w:r>
        <w:rPr>
          <w:b/>
          <w:bCs/>
        </w:rPr>
        <w:t>TriMet</w:t>
      </w:r>
      <w:proofErr w:type="spellEnd"/>
      <w:r>
        <w:t xml:space="preserve">: </w:t>
      </w:r>
      <w:r w:rsidR="00AE6229">
        <w:t>A</w:t>
      </w:r>
      <w:r>
        <w:t>dd</w:t>
      </w:r>
      <w:r w:rsidR="00AE6229">
        <w:t>ed</w:t>
      </w:r>
      <w:r>
        <w:t xml:space="preserve"> that </w:t>
      </w:r>
      <w:r w:rsidR="00AE6229">
        <w:t>they</w:t>
      </w:r>
      <w:r>
        <w:t xml:space="preserve"> concur on the issue of land use.</w:t>
      </w:r>
    </w:p>
    <w:p w14:paraId="398473A1" w14:textId="77777777" w:rsidR="00AA2C93" w:rsidRDefault="00AA2C93" w:rsidP="00AA2C93"/>
    <w:p w14:paraId="4D2B0DE0" w14:textId="77777777" w:rsidR="00AE6229" w:rsidRDefault="005A682D" w:rsidP="00854E0C">
      <w:pPr>
        <w:pStyle w:val="ListParagraph"/>
        <w:numPr>
          <w:ilvl w:val="0"/>
          <w:numId w:val="13"/>
        </w:numPr>
      </w:pPr>
      <w:r>
        <w:rPr>
          <w:b/>
          <w:bCs/>
        </w:rPr>
        <w:t>Group 5</w:t>
      </w:r>
      <w:r w:rsidR="00AA2C93">
        <w:rPr>
          <w:b/>
          <w:bCs/>
        </w:rPr>
        <w:t xml:space="preserve"> Highlights</w:t>
      </w:r>
      <w:r>
        <w:t xml:space="preserve">: </w:t>
      </w:r>
    </w:p>
    <w:p w14:paraId="06545E21" w14:textId="77777777" w:rsidR="00AE6229" w:rsidRDefault="00AE6229" w:rsidP="00854E0C">
      <w:pPr>
        <w:pStyle w:val="ListParagraph"/>
        <w:numPr>
          <w:ilvl w:val="1"/>
          <w:numId w:val="13"/>
        </w:numPr>
      </w:pPr>
      <w:r>
        <w:t>T</w:t>
      </w:r>
      <w:r w:rsidR="00BC3F60">
        <w:t>he</w:t>
      </w:r>
      <w:r w:rsidR="000E0164">
        <w:t xml:space="preserve"> </w:t>
      </w:r>
      <w:bookmarkStart w:id="8" w:name="_Hlk59990146"/>
      <w:r w:rsidR="000E0164" w:rsidRPr="00AE6229">
        <w:rPr>
          <w:b/>
          <w:bCs/>
          <w:color w:val="00758D" w:themeColor="accent1"/>
        </w:rPr>
        <w:t>categories are a mix of outcomes and aspirations</w:t>
      </w:r>
      <w:bookmarkEnd w:id="8"/>
      <w:r w:rsidR="000E0164">
        <w:t xml:space="preserve">. </w:t>
      </w:r>
      <w:r>
        <w:t>The group</w:t>
      </w:r>
      <w:r w:rsidR="000E0164">
        <w:t xml:space="preserve"> felt it was hard to see how they might all fit into an overall strategy.</w:t>
      </w:r>
    </w:p>
    <w:p w14:paraId="76EE9920" w14:textId="77777777" w:rsidR="00AE6229" w:rsidRDefault="000E0164" w:rsidP="00854E0C">
      <w:pPr>
        <w:pStyle w:val="ListParagraph"/>
        <w:numPr>
          <w:ilvl w:val="1"/>
          <w:numId w:val="13"/>
        </w:numPr>
      </w:pPr>
      <w:bookmarkStart w:id="9" w:name="_Hlk59990068"/>
      <w:r>
        <w:t xml:space="preserve">It seemed like there were a lot of goals. </w:t>
      </w:r>
      <w:r w:rsidR="00AE6229" w:rsidRPr="00AE6229">
        <w:rPr>
          <w:b/>
          <w:bCs/>
          <w:color w:val="00758D" w:themeColor="accent1"/>
        </w:rPr>
        <w:t>If</w:t>
      </w:r>
      <w:r w:rsidRPr="00AE6229">
        <w:rPr>
          <w:b/>
          <w:bCs/>
          <w:color w:val="00758D" w:themeColor="accent1"/>
        </w:rPr>
        <w:t xml:space="preserve"> everything is a priority, nothing is</w:t>
      </w:r>
      <w:r>
        <w:t xml:space="preserve">, and it might be useful to whittle </w:t>
      </w:r>
      <w:r w:rsidR="00AE6229">
        <w:t>the goals</w:t>
      </w:r>
      <w:r>
        <w:t xml:space="preserve"> down and clarify them. </w:t>
      </w:r>
    </w:p>
    <w:bookmarkEnd w:id="9"/>
    <w:p w14:paraId="7B51EB88" w14:textId="77777777" w:rsidR="00AE6229" w:rsidRDefault="000E0164" w:rsidP="00854E0C">
      <w:pPr>
        <w:pStyle w:val="ListParagraph"/>
        <w:numPr>
          <w:ilvl w:val="1"/>
          <w:numId w:val="13"/>
        </w:numPr>
      </w:pPr>
      <w:r w:rsidRPr="00AE6229">
        <w:rPr>
          <w:b/>
          <w:bCs/>
          <w:color w:val="00758D" w:themeColor="accent1"/>
        </w:rPr>
        <w:t xml:space="preserve">Some of the goals </w:t>
      </w:r>
      <w:r w:rsidR="00AE6229" w:rsidRPr="00AE6229">
        <w:rPr>
          <w:b/>
          <w:bCs/>
          <w:color w:val="00758D" w:themeColor="accent1"/>
        </w:rPr>
        <w:t>are</w:t>
      </w:r>
      <w:r w:rsidRPr="00AE6229">
        <w:rPr>
          <w:b/>
          <w:bCs/>
          <w:color w:val="00758D" w:themeColor="accent1"/>
        </w:rPr>
        <w:t xml:space="preserve"> a little vague</w:t>
      </w:r>
      <w:r>
        <w:t xml:space="preserve">. </w:t>
      </w:r>
      <w:r w:rsidR="00AE6229">
        <w:t>They</w:t>
      </w:r>
      <w:r>
        <w:t xml:space="preserve"> discu</w:t>
      </w:r>
      <w:r w:rsidR="00525714">
        <w:t xml:space="preserve">ssed the question “Is this a regional transit strategy or a regional transportation strategy?” It seems like </w:t>
      </w:r>
      <w:r w:rsidR="00525714" w:rsidRPr="00AE6229">
        <w:rPr>
          <w:b/>
          <w:bCs/>
          <w:color w:val="00758D" w:themeColor="accent1"/>
        </w:rPr>
        <w:t>a lot of the goals are more general to transportation and not necessarily focused to transit</w:t>
      </w:r>
      <w:r w:rsidR="00525714">
        <w:t xml:space="preserve">. </w:t>
      </w:r>
    </w:p>
    <w:p w14:paraId="525E150E" w14:textId="77777777" w:rsidR="00AE6229" w:rsidRDefault="00525714" w:rsidP="00854E0C">
      <w:pPr>
        <w:pStyle w:val="ListParagraph"/>
        <w:numPr>
          <w:ilvl w:val="1"/>
          <w:numId w:val="13"/>
        </w:numPr>
      </w:pPr>
      <w:r>
        <w:t>We noticed housing was missing, which gets at the larger land use issue.</w:t>
      </w:r>
    </w:p>
    <w:p w14:paraId="66FDEAC0" w14:textId="77777777" w:rsidR="00AE6229" w:rsidRDefault="008433D7" w:rsidP="00854E0C">
      <w:pPr>
        <w:pStyle w:val="ListParagraph"/>
        <w:numPr>
          <w:ilvl w:val="1"/>
          <w:numId w:val="13"/>
        </w:numPr>
      </w:pPr>
      <w:bookmarkStart w:id="10" w:name="_Hlk59990115"/>
      <w:r w:rsidRPr="00AE6229">
        <w:rPr>
          <w:b/>
          <w:bCs/>
          <w:color w:val="00758D" w:themeColor="accent1"/>
        </w:rPr>
        <w:t xml:space="preserve">Connectivity </w:t>
      </w:r>
      <w:r w:rsidR="00AE6229" w:rsidRPr="00AE6229">
        <w:rPr>
          <w:b/>
          <w:bCs/>
          <w:color w:val="00758D" w:themeColor="accent1"/>
        </w:rPr>
        <w:t>is the</w:t>
      </w:r>
      <w:r w:rsidR="00525714" w:rsidRPr="00AE6229">
        <w:rPr>
          <w:b/>
          <w:bCs/>
          <w:color w:val="00758D" w:themeColor="accent1"/>
        </w:rPr>
        <w:t xml:space="preserve"> most important goal</w:t>
      </w:r>
      <w:r>
        <w:t xml:space="preserve">. </w:t>
      </w:r>
      <w:bookmarkEnd w:id="10"/>
      <w:r w:rsidR="00AE6229">
        <w:t>The group</w:t>
      </w:r>
      <w:r>
        <w:t xml:space="preserve"> talked about the concept of “Gorge</w:t>
      </w:r>
      <w:r w:rsidR="00AE6229">
        <w:t>-</w:t>
      </w:r>
      <w:r>
        <w:t>led and Portland</w:t>
      </w:r>
      <w:r w:rsidR="00AE6229">
        <w:t>-</w:t>
      </w:r>
      <w:r>
        <w:t xml:space="preserve">lifted.” </w:t>
      </w:r>
      <w:r w:rsidR="00882DD8">
        <w:t>P</w:t>
      </w:r>
      <w:r w:rsidR="006F5BC1">
        <w:t xml:space="preserve">roviding that connection for visitors from </w:t>
      </w:r>
      <w:r w:rsidR="00AE6229">
        <w:t>Portland</w:t>
      </w:r>
      <w:r w:rsidR="006F5BC1">
        <w:t xml:space="preserve"> and the Portland Metro area </w:t>
      </w:r>
      <w:r w:rsidR="00882DD8">
        <w:t xml:space="preserve">would also increase connectivity for Gorge residents. If we are creating a world class </w:t>
      </w:r>
      <w:r w:rsidR="00AE6229">
        <w:t>destination,</w:t>
      </w:r>
      <w:r w:rsidR="00882DD8">
        <w:t xml:space="preserve"> it’s also raising it for the </w:t>
      </w:r>
      <w:r w:rsidR="00226686">
        <w:t>folks in the reason who depend on these services.</w:t>
      </w:r>
    </w:p>
    <w:p w14:paraId="6BF5DDD0" w14:textId="77777777" w:rsidR="00AE6229" w:rsidRDefault="00226686" w:rsidP="00854E0C">
      <w:pPr>
        <w:pStyle w:val="ListParagraph"/>
        <w:numPr>
          <w:ilvl w:val="1"/>
          <w:numId w:val="13"/>
        </w:numPr>
      </w:pPr>
      <w:r w:rsidRPr="00AE6229">
        <w:rPr>
          <w:b/>
          <w:bCs/>
          <w:color w:val="00758D" w:themeColor="accent1"/>
        </w:rPr>
        <w:t xml:space="preserve">Access and equity </w:t>
      </w:r>
      <w:r w:rsidR="00AE6229" w:rsidRPr="00AE6229">
        <w:rPr>
          <w:b/>
          <w:bCs/>
          <w:color w:val="00758D" w:themeColor="accent1"/>
        </w:rPr>
        <w:t>are also important</w:t>
      </w:r>
      <w:r w:rsidR="00AE6229">
        <w:t>.</w:t>
      </w:r>
      <w:r>
        <w:t xml:space="preserve"> </w:t>
      </w:r>
      <w:r w:rsidR="00AE6229">
        <w:t>I</w:t>
      </w:r>
      <w:r>
        <w:t>f we are providing access to recreation and access to the East Metro area where we have a lot of our communities of color and lower-income communities, enhancing service would lift all boats.</w:t>
      </w:r>
    </w:p>
    <w:p w14:paraId="25F3D245" w14:textId="77777777" w:rsidR="00AE6229" w:rsidRDefault="00AE6229" w:rsidP="00854E0C">
      <w:pPr>
        <w:pStyle w:val="ListParagraph"/>
        <w:numPr>
          <w:ilvl w:val="1"/>
          <w:numId w:val="13"/>
        </w:numPr>
      </w:pPr>
      <w:r>
        <w:t xml:space="preserve">No fatal flaws were discussed. </w:t>
      </w:r>
    </w:p>
    <w:p w14:paraId="4D429FEF" w14:textId="74CBDE33" w:rsidR="003D24BA" w:rsidRDefault="003D24BA" w:rsidP="00854E0C">
      <w:pPr>
        <w:pStyle w:val="ListParagraph"/>
        <w:numPr>
          <w:ilvl w:val="1"/>
          <w:numId w:val="13"/>
        </w:numPr>
      </w:pPr>
      <w:r w:rsidRPr="00AE6229">
        <w:rPr>
          <w:b/>
          <w:bCs/>
        </w:rPr>
        <w:t>Patty</w:t>
      </w:r>
      <w:r>
        <w:t xml:space="preserve">: I just wanted to make sure that we are clear on the difference between a strategy and a plan is. It would be helpful to clarify that language and what that means so we are clear on our </w:t>
      </w:r>
      <w:r>
        <w:lastRenderedPageBreak/>
        <w:t xml:space="preserve">terms. I want to make sure </w:t>
      </w:r>
      <w:r w:rsidR="00304F98">
        <w:t>that people understand what we</w:t>
      </w:r>
      <w:r w:rsidR="00AE6229">
        <w:t xml:space="preserve"> are</w:t>
      </w:r>
      <w:r w:rsidR="00304F98">
        <w:t xml:space="preserve"> trying to build here and not take on too much.</w:t>
      </w:r>
    </w:p>
    <w:p w14:paraId="4C1849DE" w14:textId="77777777" w:rsidR="00AE6229" w:rsidRDefault="00AE6229" w:rsidP="00AE6229">
      <w:pPr>
        <w:pStyle w:val="ListParagraph"/>
        <w:ind w:left="1440"/>
      </w:pPr>
    </w:p>
    <w:p w14:paraId="57B4666F" w14:textId="77777777" w:rsidR="00AE6229" w:rsidRDefault="002C6609" w:rsidP="00854E0C">
      <w:pPr>
        <w:pStyle w:val="ListParagraph"/>
        <w:numPr>
          <w:ilvl w:val="0"/>
          <w:numId w:val="13"/>
        </w:numPr>
      </w:pPr>
      <w:r>
        <w:rPr>
          <w:b/>
          <w:bCs/>
        </w:rPr>
        <w:t>Group 6</w:t>
      </w:r>
      <w:r w:rsidR="00AE6229">
        <w:rPr>
          <w:b/>
          <w:bCs/>
        </w:rPr>
        <w:t xml:space="preserve"> Highlights</w:t>
      </w:r>
      <w:r>
        <w:t>:</w:t>
      </w:r>
      <w:r w:rsidR="00333A7A">
        <w:t xml:space="preserve"> </w:t>
      </w:r>
    </w:p>
    <w:p w14:paraId="09D4D1D6" w14:textId="77777777" w:rsidR="00AE6229" w:rsidRDefault="00AE6229" w:rsidP="00854E0C">
      <w:pPr>
        <w:pStyle w:val="ListParagraph"/>
        <w:numPr>
          <w:ilvl w:val="1"/>
          <w:numId w:val="13"/>
        </w:numPr>
      </w:pPr>
      <w:r>
        <w:t>T</w:t>
      </w:r>
      <w:r w:rsidR="00333A7A">
        <w:t xml:space="preserve">here is a </w:t>
      </w:r>
      <w:r w:rsidR="00333A7A" w:rsidRPr="00AE6229">
        <w:rPr>
          <w:b/>
          <w:bCs/>
          <w:color w:val="00758D" w:themeColor="accent1"/>
        </w:rPr>
        <w:t>lack of consistency in the goals across various categories</w:t>
      </w:r>
      <w:r w:rsidR="00333A7A">
        <w:t xml:space="preserve">. Some lack action words, particularly the access and equity goals need to be more fleshed out. </w:t>
      </w:r>
    </w:p>
    <w:p w14:paraId="225B444C" w14:textId="77777777" w:rsidR="00B11746" w:rsidRDefault="00B66A6F" w:rsidP="00854E0C">
      <w:pPr>
        <w:pStyle w:val="ListParagraph"/>
        <w:numPr>
          <w:ilvl w:val="1"/>
          <w:numId w:val="13"/>
        </w:numPr>
      </w:pPr>
      <w:r>
        <w:t>In general</w:t>
      </w:r>
      <w:r w:rsidR="00B11746">
        <w:t>,</w:t>
      </w:r>
      <w:r>
        <w:t xml:space="preserve"> the </w:t>
      </w:r>
      <w:r w:rsidRPr="00B11746">
        <w:rPr>
          <w:b/>
          <w:bCs/>
          <w:color w:val="00758D" w:themeColor="accent1"/>
        </w:rPr>
        <w:t>access</w:t>
      </w:r>
      <w:r w:rsidR="00AE6229" w:rsidRPr="00B11746">
        <w:rPr>
          <w:b/>
          <w:bCs/>
          <w:color w:val="00758D" w:themeColor="accent1"/>
        </w:rPr>
        <w:t xml:space="preserve"> and </w:t>
      </w:r>
      <w:r w:rsidRPr="00B11746">
        <w:rPr>
          <w:b/>
          <w:bCs/>
          <w:color w:val="00758D" w:themeColor="accent1"/>
        </w:rPr>
        <w:t xml:space="preserve">equity category just </w:t>
      </w:r>
      <w:proofErr w:type="gramStart"/>
      <w:r w:rsidR="00B11746" w:rsidRPr="00B11746">
        <w:rPr>
          <w:b/>
          <w:bCs/>
          <w:color w:val="00758D" w:themeColor="accent1"/>
        </w:rPr>
        <w:t>needs</w:t>
      </w:r>
      <w:proofErr w:type="gramEnd"/>
      <w:r w:rsidRPr="00B11746">
        <w:rPr>
          <w:b/>
          <w:bCs/>
          <w:color w:val="00758D" w:themeColor="accent1"/>
        </w:rPr>
        <w:t xml:space="preserve"> more work</w:t>
      </w:r>
      <w:r>
        <w:t>. The goal need</w:t>
      </w:r>
      <w:r w:rsidR="00AE6229">
        <w:t>s</w:t>
      </w:r>
      <w:r>
        <w:t xml:space="preserve"> to have more specificity</w:t>
      </w:r>
      <w:r w:rsidR="00B11746">
        <w:t xml:space="preserve"> and</w:t>
      </w:r>
      <w:r>
        <w:t xml:space="preserve"> they need to be measurable. </w:t>
      </w:r>
    </w:p>
    <w:p w14:paraId="3140DE38" w14:textId="77777777" w:rsidR="00B11746" w:rsidRDefault="00B11746" w:rsidP="00854E0C">
      <w:pPr>
        <w:pStyle w:val="ListParagraph"/>
        <w:numPr>
          <w:ilvl w:val="1"/>
          <w:numId w:val="13"/>
        </w:numPr>
      </w:pPr>
      <w:r>
        <w:t xml:space="preserve">Since this is a </w:t>
      </w:r>
      <w:r w:rsidR="00B66A6F">
        <w:t>strategy</w:t>
      </w:r>
      <w:r>
        <w:t>,</w:t>
      </w:r>
      <w:r w:rsidR="00B66A6F">
        <w:t xml:space="preserve"> we want to be able to look at potential actions </w:t>
      </w:r>
      <w:r w:rsidR="00AE6F63">
        <w:t xml:space="preserve">and measures we can take to meet the goals. As we create more specificity there will be room to </w:t>
      </w:r>
      <w:r w:rsidR="0016291F">
        <w:t xml:space="preserve">define priority communities that gets into the </w:t>
      </w:r>
      <w:r w:rsidR="0016291F" w:rsidRPr="00B11746">
        <w:rPr>
          <w:b/>
          <w:bCs/>
          <w:color w:val="00758D" w:themeColor="accent1"/>
        </w:rPr>
        <w:t>elderly, Indigenous and Native</w:t>
      </w:r>
      <w:r w:rsidR="0040327D" w:rsidRPr="00B11746">
        <w:rPr>
          <w:b/>
          <w:bCs/>
          <w:color w:val="00758D" w:themeColor="accent1"/>
        </w:rPr>
        <w:t>, and low-income</w:t>
      </w:r>
      <w:r w:rsidR="0016291F" w:rsidRPr="00B11746">
        <w:rPr>
          <w:b/>
          <w:bCs/>
          <w:color w:val="00758D" w:themeColor="accent1"/>
        </w:rPr>
        <w:t xml:space="preserve"> communities</w:t>
      </w:r>
      <w:r w:rsidR="0016291F">
        <w:t xml:space="preserve">. </w:t>
      </w:r>
      <w:r w:rsidR="0016291F" w:rsidRPr="00B11746">
        <w:rPr>
          <w:b/>
          <w:bCs/>
          <w:color w:val="00758D" w:themeColor="accent1"/>
        </w:rPr>
        <w:t>These populations weren’t listed, which we saw as a potentially fatal flaw</w:t>
      </w:r>
      <w:r w:rsidR="0016291F">
        <w:t>.</w:t>
      </w:r>
    </w:p>
    <w:p w14:paraId="19FA17C7" w14:textId="77777777" w:rsidR="00B11746" w:rsidRPr="00B11746" w:rsidRDefault="0040327D" w:rsidP="00854E0C">
      <w:pPr>
        <w:pStyle w:val="ListParagraph"/>
        <w:numPr>
          <w:ilvl w:val="1"/>
          <w:numId w:val="13"/>
        </w:numPr>
        <w:rPr>
          <w:b/>
          <w:bCs/>
          <w:color w:val="00758D" w:themeColor="accent1"/>
        </w:rPr>
      </w:pPr>
      <w:r>
        <w:t xml:space="preserve">Another fatal flaw was that there was no callout to the </w:t>
      </w:r>
      <w:r w:rsidRPr="00B11746">
        <w:rPr>
          <w:b/>
          <w:bCs/>
          <w:color w:val="00758D" w:themeColor="accent1"/>
        </w:rPr>
        <w:t>linkages between the affordable housing, jobs, and transit</w:t>
      </w:r>
      <w:r w:rsidR="00635AE3">
        <w:t xml:space="preserve">. </w:t>
      </w:r>
      <w:r w:rsidR="00B11746" w:rsidRPr="00B11746">
        <w:t>This is</w:t>
      </w:r>
      <w:r w:rsidR="00635AE3" w:rsidRPr="00B11746">
        <w:t xml:space="preserve"> </w:t>
      </w:r>
      <w:r w:rsidRPr="00B11746">
        <w:t xml:space="preserve">economic </w:t>
      </w:r>
      <w:proofErr w:type="gramStart"/>
      <w:r w:rsidRPr="00B11746">
        <w:t>development</w:t>
      </w:r>
      <w:proofErr w:type="gramEnd"/>
      <w:r w:rsidRPr="00B11746">
        <w:t xml:space="preserve"> which was also not specifically </w:t>
      </w:r>
      <w:r w:rsidR="00635AE3" w:rsidRPr="00B11746">
        <w:t>called out, but which is infused into some</w:t>
      </w:r>
      <w:r w:rsidR="00635AE3">
        <w:t xml:space="preserve"> of those categories. </w:t>
      </w:r>
      <w:r w:rsidR="00B11746" w:rsidRPr="00B11746">
        <w:rPr>
          <w:b/>
          <w:bCs/>
          <w:color w:val="00758D" w:themeColor="accent1"/>
        </w:rPr>
        <w:t xml:space="preserve">Should economic development be its own category? </w:t>
      </w:r>
    </w:p>
    <w:p w14:paraId="6190409F" w14:textId="77777777" w:rsidR="00B11746" w:rsidRDefault="00B11746" w:rsidP="00854E0C">
      <w:pPr>
        <w:pStyle w:val="ListParagraph"/>
        <w:numPr>
          <w:ilvl w:val="1"/>
          <w:numId w:val="13"/>
        </w:numPr>
      </w:pPr>
      <w:bookmarkStart w:id="11" w:name="_Hlk59990207"/>
      <w:r w:rsidRPr="00B11746">
        <w:rPr>
          <w:b/>
          <w:bCs/>
          <w:color w:val="00758D" w:themeColor="accent1"/>
        </w:rPr>
        <w:t>T</w:t>
      </w:r>
      <w:r w:rsidR="00CE681C" w:rsidRPr="00B11746">
        <w:rPr>
          <w:b/>
          <w:bCs/>
          <w:color w:val="00758D" w:themeColor="accent1"/>
        </w:rPr>
        <w:t>his is a bi-state regional effort and that should be emphasized more</w:t>
      </w:r>
      <w:r w:rsidR="00CE681C">
        <w:t xml:space="preserve">. </w:t>
      </w:r>
    </w:p>
    <w:p w14:paraId="14038A2B" w14:textId="62B5628C" w:rsidR="00980411" w:rsidRDefault="008B6B1B" w:rsidP="00854E0C">
      <w:pPr>
        <w:pStyle w:val="ListParagraph"/>
        <w:numPr>
          <w:ilvl w:val="1"/>
          <w:numId w:val="13"/>
        </w:numPr>
      </w:pPr>
      <w:bookmarkStart w:id="12" w:name="_Hlk59990235"/>
      <w:bookmarkEnd w:id="11"/>
      <w:r>
        <w:t xml:space="preserve">Another goal that could be added under financial sustainability would be a reference to </w:t>
      </w:r>
      <w:r w:rsidRPr="00B11746">
        <w:rPr>
          <w:b/>
          <w:bCs/>
          <w:color w:val="00758D" w:themeColor="accent1"/>
        </w:rPr>
        <w:t>continued investment in this kind of work we</w:t>
      </w:r>
      <w:r w:rsidR="00B11746">
        <w:rPr>
          <w:b/>
          <w:bCs/>
          <w:color w:val="00758D" w:themeColor="accent1"/>
        </w:rPr>
        <w:t xml:space="preserve"> are</w:t>
      </w:r>
      <w:r w:rsidRPr="00B11746">
        <w:rPr>
          <w:b/>
          <w:bCs/>
          <w:color w:val="00758D" w:themeColor="accent1"/>
        </w:rPr>
        <w:t xml:space="preserve"> doing right now</w:t>
      </w:r>
      <w:r>
        <w:t>.</w:t>
      </w:r>
      <w:r w:rsidR="00B11746">
        <w:t xml:space="preserve"> </w:t>
      </w:r>
      <w:bookmarkEnd w:id="12"/>
      <w:r w:rsidR="00B11746">
        <w:t>R</w:t>
      </w:r>
      <w:r>
        <w:t xml:space="preserve">esources and leadership development that </w:t>
      </w:r>
      <w:r w:rsidR="00980411">
        <w:t>are needed to continue supporting these kinds of conversations and to maintain this work as we move forward.</w:t>
      </w:r>
    </w:p>
    <w:p w14:paraId="63928FE4" w14:textId="77777777" w:rsidR="00B11746" w:rsidRDefault="00B11746" w:rsidP="00B11746">
      <w:pPr>
        <w:pStyle w:val="ListParagraph"/>
        <w:ind w:left="1440"/>
      </w:pPr>
    </w:p>
    <w:p w14:paraId="0AD57E74" w14:textId="55DA61E7" w:rsidR="00B11746" w:rsidRDefault="00980411" w:rsidP="00854E0C">
      <w:pPr>
        <w:pStyle w:val="ListParagraph"/>
        <w:numPr>
          <w:ilvl w:val="0"/>
          <w:numId w:val="13"/>
        </w:numPr>
      </w:pPr>
      <w:r>
        <w:rPr>
          <w:b/>
          <w:bCs/>
        </w:rPr>
        <w:t>Group 7</w:t>
      </w:r>
      <w:r w:rsidR="00B11746">
        <w:rPr>
          <w:b/>
          <w:bCs/>
        </w:rPr>
        <w:t xml:space="preserve"> Highlights</w:t>
      </w:r>
      <w:r>
        <w:t>:</w:t>
      </w:r>
      <w:r w:rsidR="008A1958">
        <w:t xml:space="preserve"> </w:t>
      </w:r>
    </w:p>
    <w:p w14:paraId="77B5B2D2" w14:textId="77777777" w:rsidR="00B11746" w:rsidRPr="00B11746" w:rsidRDefault="008A1958" w:rsidP="00854E0C">
      <w:pPr>
        <w:pStyle w:val="ListParagraph"/>
        <w:numPr>
          <w:ilvl w:val="1"/>
          <w:numId w:val="13"/>
        </w:numPr>
        <w:rPr>
          <w:b/>
          <w:bCs/>
          <w:color w:val="00758D" w:themeColor="accent1"/>
        </w:rPr>
      </w:pPr>
      <w:r>
        <w:t xml:space="preserve">Land use came up as something that is missing. We agree with the recognition of </w:t>
      </w:r>
      <w:r w:rsidRPr="00B11746">
        <w:rPr>
          <w:b/>
          <w:bCs/>
          <w:color w:val="00758D" w:themeColor="accent1"/>
        </w:rPr>
        <w:t>the linkage between land use and transportation.</w:t>
      </w:r>
      <w:r w:rsidR="00B11746" w:rsidRPr="00B11746">
        <w:rPr>
          <w:b/>
          <w:bCs/>
          <w:color w:val="00758D" w:themeColor="accent1"/>
        </w:rPr>
        <w:t xml:space="preserve"> </w:t>
      </w:r>
    </w:p>
    <w:p w14:paraId="3950E4EC" w14:textId="77777777" w:rsidR="00B11746" w:rsidRDefault="00B11746" w:rsidP="00854E0C">
      <w:pPr>
        <w:pStyle w:val="ListParagraph"/>
        <w:numPr>
          <w:ilvl w:val="1"/>
          <w:numId w:val="13"/>
        </w:numPr>
      </w:pPr>
      <w:r w:rsidRPr="00B11746">
        <w:rPr>
          <w:b/>
          <w:bCs/>
          <w:color w:val="00758D" w:themeColor="accent1"/>
        </w:rPr>
        <w:t xml:space="preserve">There are </w:t>
      </w:r>
      <w:r w:rsidR="008F6BA1" w:rsidRPr="00B11746">
        <w:rPr>
          <w:b/>
          <w:bCs/>
          <w:color w:val="00758D" w:themeColor="accent1"/>
        </w:rPr>
        <w:t>many goals</w:t>
      </w:r>
      <w:r w:rsidR="008F6BA1" w:rsidRPr="00B11746">
        <w:rPr>
          <w:color w:val="00758D" w:themeColor="accent1"/>
        </w:rPr>
        <w:t xml:space="preserve"> </w:t>
      </w:r>
      <w:r w:rsidR="008F6BA1">
        <w:t>and that it will be a challenge to integrate them all as they are different in many ways.</w:t>
      </w:r>
    </w:p>
    <w:p w14:paraId="72511294" w14:textId="77777777" w:rsidR="00B11746" w:rsidRDefault="00B11746" w:rsidP="00854E0C">
      <w:pPr>
        <w:pStyle w:val="ListParagraph"/>
        <w:numPr>
          <w:ilvl w:val="1"/>
          <w:numId w:val="13"/>
        </w:numPr>
      </w:pPr>
      <w:r>
        <w:t xml:space="preserve">There may be a </w:t>
      </w:r>
      <w:r w:rsidRPr="00B11746">
        <w:rPr>
          <w:b/>
          <w:bCs/>
          <w:color w:val="00758D" w:themeColor="accent1"/>
        </w:rPr>
        <w:t>c</w:t>
      </w:r>
      <w:r w:rsidR="008F6BA1" w:rsidRPr="00B11746">
        <w:rPr>
          <w:b/>
          <w:bCs/>
          <w:color w:val="00758D" w:themeColor="accent1"/>
        </w:rPr>
        <w:t xml:space="preserve">hallenge </w:t>
      </w:r>
      <w:r w:rsidRPr="00B11746">
        <w:rPr>
          <w:b/>
          <w:bCs/>
          <w:color w:val="00758D" w:themeColor="accent1"/>
        </w:rPr>
        <w:t>with the</w:t>
      </w:r>
      <w:r w:rsidR="008F6BA1" w:rsidRPr="00B11746">
        <w:rPr>
          <w:b/>
          <w:bCs/>
          <w:color w:val="00758D" w:themeColor="accent1"/>
        </w:rPr>
        <w:t xml:space="preserve"> differences in </w:t>
      </w:r>
      <w:r w:rsidR="00001CD2" w:rsidRPr="00B11746">
        <w:rPr>
          <w:b/>
          <w:bCs/>
          <w:color w:val="00758D" w:themeColor="accent1"/>
        </w:rPr>
        <w:t>jurisdictional missions and authorities</w:t>
      </w:r>
      <w:r w:rsidR="00001CD2">
        <w:t xml:space="preserve">. This has been a challenge for other coordination plans in the </w:t>
      </w:r>
      <w:r>
        <w:t>r</w:t>
      </w:r>
      <w:r w:rsidR="00001CD2">
        <w:t>egion. When it gets down to making things happen</w:t>
      </w:r>
      <w:r w:rsidR="00E8415E">
        <w:t xml:space="preserve"> sometimes those differing jurisdictions can create problems.</w:t>
      </w:r>
    </w:p>
    <w:p w14:paraId="38910BC2" w14:textId="77777777" w:rsidR="00B11746" w:rsidRDefault="00E8415E" w:rsidP="00854E0C">
      <w:pPr>
        <w:pStyle w:val="ListParagraph"/>
        <w:numPr>
          <w:ilvl w:val="1"/>
          <w:numId w:val="13"/>
        </w:numPr>
      </w:pPr>
      <w:r>
        <w:t xml:space="preserve">There could be </w:t>
      </w:r>
      <w:r w:rsidRPr="00B11746">
        <w:rPr>
          <w:b/>
          <w:bCs/>
          <w:color w:val="00758D" w:themeColor="accent1"/>
        </w:rPr>
        <w:t xml:space="preserve">more </w:t>
      </w:r>
      <w:r w:rsidR="00B11746" w:rsidRPr="00B11746">
        <w:rPr>
          <w:b/>
          <w:bCs/>
          <w:color w:val="00758D" w:themeColor="accent1"/>
        </w:rPr>
        <w:t>collaboration</w:t>
      </w:r>
      <w:r w:rsidRPr="00B11746">
        <w:rPr>
          <w:b/>
          <w:bCs/>
          <w:color w:val="00758D" w:themeColor="accent1"/>
        </w:rPr>
        <w:t xml:space="preserve"> under the regional coordination category</w:t>
      </w:r>
      <w:r>
        <w:t xml:space="preserve">. </w:t>
      </w:r>
    </w:p>
    <w:p w14:paraId="6F6A8E48" w14:textId="77777777" w:rsidR="00B11746" w:rsidRDefault="0061701D" w:rsidP="00854E0C">
      <w:pPr>
        <w:pStyle w:val="ListParagraph"/>
        <w:numPr>
          <w:ilvl w:val="1"/>
          <w:numId w:val="13"/>
        </w:numPr>
      </w:pPr>
      <w:r>
        <w:t>Under the financial category</w:t>
      </w:r>
      <w:r w:rsidR="00B11746">
        <w:t xml:space="preserve">, </w:t>
      </w:r>
      <w:bookmarkStart w:id="13" w:name="_Hlk59990273"/>
      <w:r w:rsidR="00B11746" w:rsidRPr="00B11746">
        <w:rPr>
          <w:b/>
          <w:bCs/>
          <w:color w:val="00758D" w:themeColor="accent1"/>
        </w:rPr>
        <w:t>add</w:t>
      </w:r>
      <w:r w:rsidR="00E8415E" w:rsidRPr="00B11746">
        <w:rPr>
          <w:b/>
          <w:bCs/>
          <w:color w:val="00758D" w:themeColor="accent1"/>
        </w:rPr>
        <w:t xml:space="preserve"> </w:t>
      </w:r>
      <w:r w:rsidR="00B11746" w:rsidRPr="00B11746">
        <w:rPr>
          <w:b/>
          <w:bCs/>
          <w:color w:val="00758D" w:themeColor="accent1"/>
        </w:rPr>
        <w:t xml:space="preserve">a </w:t>
      </w:r>
      <w:r w:rsidRPr="00B11746">
        <w:rPr>
          <w:b/>
          <w:bCs/>
          <w:color w:val="00758D" w:themeColor="accent1"/>
        </w:rPr>
        <w:t>specifi</w:t>
      </w:r>
      <w:r w:rsidR="00B11746" w:rsidRPr="00B11746">
        <w:rPr>
          <w:b/>
          <w:bCs/>
          <w:color w:val="00758D" w:themeColor="accent1"/>
        </w:rPr>
        <w:t>c</w:t>
      </w:r>
      <w:r w:rsidRPr="00B11746">
        <w:rPr>
          <w:b/>
          <w:bCs/>
          <w:color w:val="00758D" w:themeColor="accent1"/>
        </w:rPr>
        <w:t xml:space="preserve"> </w:t>
      </w:r>
      <w:r w:rsidR="00B11746" w:rsidRPr="00B11746">
        <w:rPr>
          <w:b/>
          <w:bCs/>
          <w:color w:val="00758D" w:themeColor="accent1"/>
        </w:rPr>
        <w:t>goal</w:t>
      </w:r>
      <w:r w:rsidRPr="00B11746">
        <w:rPr>
          <w:b/>
          <w:bCs/>
          <w:color w:val="00758D" w:themeColor="accent1"/>
        </w:rPr>
        <w:t xml:space="preserve"> for having more funding in general</w:t>
      </w:r>
      <w:r>
        <w:t xml:space="preserve">. </w:t>
      </w:r>
      <w:bookmarkEnd w:id="13"/>
      <w:r>
        <w:t>The transit providers need money to operate, let alone meet the goals that have been outlined here.</w:t>
      </w:r>
    </w:p>
    <w:p w14:paraId="670F1F0E" w14:textId="77777777" w:rsidR="00B11746" w:rsidRDefault="00B11746" w:rsidP="00854E0C">
      <w:pPr>
        <w:pStyle w:val="ListParagraph"/>
        <w:numPr>
          <w:ilvl w:val="1"/>
          <w:numId w:val="13"/>
        </w:numPr>
      </w:pPr>
      <w:r w:rsidRPr="00B11746">
        <w:rPr>
          <w:b/>
          <w:bCs/>
          <w:color w:val="00758D" w:themeColor="accent1"/>
        </w:rPr>
        <w:t>B</w:t>
      </w:r>
      <w:r w:rsidR="00D104E4" w:rsidRPr="00B11746">
        <w:rPr>
          <w:b/>
          <w:bCs/>
          <w:color w:val="00758D" w:themeColor="accent1"/>
        </w:rPr>
        <w:t xml:space="preserve">ike and pedestrian facilities are </w:t>
      </w:r>
      <w:proofErr w:type="gramStart"/>
      <w:r w:rsidR="00D104E4" w:rsidRPr="00B11746">
        <w:rPr>
          <w:b/>
          <w:bCs/>
          <w:color w:val="00758D" w:themeColor="accent1"/>
        </w:rPr>
        <w:t>really important</w:t>
      </w:r>
      <w:proofErr w:type="gramEnd"/>
      <w:r w:rsidR="00D104E4">
        <w:t>. A hurdle in some of our communities is even being able to get to transit.</w:t>
      </w:r>
    </w:p>
    <w:p w14:paraId="7F996D7C" w14:textId="77777777" w:rsidR="00854E0C" w:rsidRDefault="00D104E4" w:rsidP="00854E0C">
      <w:pPr>
        <w:pStyle w:val="ListParagraph"/>
        <w:numPr>
          <w:ilvl w:val="1"/>
          <w:numId w:val="13"/>
        </w:numPr>
      </w:pPr>
      <w:r>
        <w:t>Some of the goals seem to go underneath each other instead of all being on the same level. It seems like some could be achieved once others have been met</w:t>
      </w:r>
      <w:r w:rsidR="00854E0C">
        <w:t>.</w:t>
      </w:r>
    </w:p>
    <w:p w14:paraId="704D3D8B" w14:textId="417BB57B" w:rsidR="004B1201" w:rsidRDefault="00854E0C" w:rsidP="00854E0C">
      <w:pPr>
        <w:pStyle w:val="ListParagraph"/>
        <w:numPr>
          <w:ilvl w:val="1"/>
          <w:numId w:val="13"/>
        </w:numPr>
      </w:pPr>
      <w:bookmarkStart w:id="14" w:name="_Hlk59990303"/>
      <w:r>
        <w:t>Each community has its differences. T</w:t>
      </w:r>
      <w:r w:rsidR="004B1201">
        <w:t xml:space="preserve">hese goals </w:t>
      </w:r>
      <w:r>
        <w:t>are intended for a</w:t>
      </w:r>
      <w:r w:rsidR="004B1201">
        <w:t xml:space="preserve"> regional level, but even within </w:t>
      </w:r>
      <w:r>
        <w:t>the C</w:t>
      </w:r>
      <w:r w:rsidR="004B1201">
        <w:t>ounties</w:t>
      </w:r>
      <w:r>
        <w:t>, the</w:t>
      </w:r>
      <w:r w:rsidR="004B1201">
        <w:t xml:space="preserve"> communities are very different and might have different priorities.</w:t>
      </w:r>
    </w:p>
    <w:bookmarkEnd w:id="14"/>
    <w:p w14:paraId="2695554F" w14:textId="0D31873D" w:rsidR="004E2BE7" w:rsidRDefault="004E2BE7" w:rsidP="004E2BE7">
      <w:r>
        <w:t>Jessica</w:t>
      </w:r>
      <w:r w:rsidR="000E66E7">
        <w:t xml:space="preserve"> Pickul</w:t>
      </w:r>
      <w:r>
        <w:t xml:space="preserve"> wrapped up </w:t>
      </w:r>
      <w:r w:rsidR="000E66E7">
        <w:t xml:space="preserve">the discussion by discussing the key themes </w:t>
      </w:r>
      <w:r w:rsidR="00E310D1">
        <w:t>the groups named</w:t>
      </w:r>
      <w:r w:rsidR="000E66E7">
        <w:t>.</w:t>
      </w:r>
    </w:p>
    <w:p w14:paraId="401DEF99" w14:textId="1DFC5B19" w:rsidR="007947C1" w:rsidRDefault="007947C1" w:rsidP="00854E0C">
      <w:pPr>
        <w:pStyle w:val="ListParagraph"/>
        <w:numPr>
          <w:ilvl w:val="0"/>
          <w:numId w:val="13"/>
        </w:numPr>
      </w:pPr>
      <w:r>
        <w:rPr>
          <w:b/>
          <w:bCs/>
        </w:rPr>
        <w:lastRenderedPageBreak/>
        <w:t>Theresa</w:t>
      </w:r>
      <w:r>
        <w:t xml:space="preserve">: One of the things that stood out to me is the way community vitality and natural resources are very intertwined for this community. </w:t>
      </w:r>
      <w:r w:rsidR="00926095">
        <w:t>There is a lot of identification with the scenic area, which may not even be the scope of this project. It feels important.</w:t>
      </w:r>
    </w:p>
    <w:p w14:paraId="753F9795" w14:textId="2D6A35BD" w:rsidR="00926095" w:rsidRDefault="00926095" w:rsidP="00854E0C">
      <w:pPr>
        <w:pStyle w:val="ListParagraph"/>
        <w:numPr>
          <w:ilvl w:val="0"/>
          <w:numId w:val="13"/>
        </w:numPr>
      </w:pPr>
      <w:r>
        <w:rPr>
          <w:b/>
          <w:bCs/>
        </w:rPr>
        <w:t>Brad Houghton</w:t>
      </w:r>
      <w:r w:rsidRPr="009614BA">
        <w:rPr>
          <w:b/>
          <w:bCs/>
        </w:rPr>
        <w:t>, MCEDD</w:t>
      </w:r>
      <w:r>
        <w:t xml:space="preserve">: I wanted to highlight the idea from Group 3 of defining what our pillars are – what holds our roof up? And from Group 5, they talked about the goals </w:t>
      </w:r>
      <w:r w:rsidR="000932E5">
        <w:t>look like outcomes or aspirations. It will be helpful to define that and narrow in on things more</w:t>
      </w:r>
      <w:r w:rsidR="009614BA">
        <w:t xml:space="preserve"> as we continue this.</w:t>
      </w:r>
    </w:p>
    <w:p w14:paraId="30A7122D" w14:textId="14C3872A" w:rsidR="00246295" w:rsidRDefault="0033339F" w:rsidP="006D5029">
      <w:pPr>
        <w:pStyle w:val="Heading2"/>
      </w:pPr>
      <w:r>
        <w:t xml:space="preserve">Wrap Up and </w:t>
      </w:r>
      <w:r w:rsidR="00246295">
        <w:t>Next Steps</w:t>
      </w:r>
    </w:p>
    <w:p w14:paraId="220F27DB" w14:textId="0E113916" w:rsidR="00FC6690" w:rsidRDefault="009614BA" w:rsidP="00187B76">
      <w:pPr>
        <w:tabs>
          <w:tab w:val="left" w:pos="1511"/>
        </w:tabs>
      </w:pPr>
      <w:r>
        <w:t xml:space="preserve">Kathy </w:t>
      </w:r>
      <w:r w:rsidR="00023D00">
        <w:t xml:space="preserve">thanked everyone for attending and </w:t>
      </w:r>
      <w:r w:rsidR="001578ED">
        <w:t xml:space="preserve">discussed what is coming next. A survey will </w:t>
      </w:r>
      <w:r w:rsidR="00854E0C">
        <w:t xml:space="preserve">be sent to the Working Group to gather more feedback and dig in deeper into what was discussed at this meeting. </w:t>
      </w:r>
      <w:r w:rsidR="001578ED">
        <w:t xml:space="preserve">The Gap and Capacity Analysis Memo is in development right now and the group will discuss that in January. </w:t>
      </w:r>
      <w:r w:rsidR="003C2FBB">
        <w:t>All</w:t>
      </w:r>
      <w:r w:rsidR="00854E0C">
        <w:t xml:space="preserve"> </w:t>
      </w:r>
      <w:r w:rsidR="003C2FBB">
        <w:t>the input from th</w:t>
      </w:r>
      <w:r w:rsidR="00854E0C">
        <w:t>e</w:t>
      </w:r>
      <w:r w:rsidR="003C2FBB">
        <w:t xml:space="preserve"> Working Group will be consolidated and used in Working Group Session 3</w:t>
      </w:r>
      <w:r w:rsidR="00854E0C">
        <w:t>, scheduled for January</w:t>
      </w:r>
      <w:r w:rsidR="00D1511E">
        <w:t>.</w:t>
      </w:r>
    </w:p>
    <w:p w14:paraId="45D1D05A" w14:textId="684F31F2" w:rsidR="00123F73" w:rsidRDefault="00123F73" w:rsidP="00187B76">
      <w:pPr>
        <w:tabs>
          <w:tab w:val="left" w:pos="1511"/>
        </w:tabs>
      </w:pPr>
      <w:r>
        <w:t>Jessica thanked everyone for attending</w:t>
      </w:r>
      <w:r w:rsidR="00854E0C">
        <w:t xml:space="preserve"> and closed the meeting.</w:t>
      </w:r>
    </w:p>
    <w:p w14:paraId="37B84A2E" w14:textId="77777777" w:rsidR="00C83B84" w:rsidRDefault="00C83B84">
      <w:pPr>
        <w:rPr>
          <w:rFonts w:eastAsiaTheme="majorEastAsia" w:cstheme="majorBidi"/>
          <w:b/>
          <w:color w:val="002E3C"/>
          <w:sz w:val="30"/>
          <w:szCs w:val="26"/>
        </w:rPr>
      </w:pPr>
      <w:r>
        <w:br w:type="page"/>
      </w:r>
    </w:p>
    <w:p w14:paraId="6FF9564C" w14:textId="34029503" w:rsidR="00FE6D6E" w:rsidRDefault="000323B9" w:rsidP="000323B9">
      <w:pPr>
        <w:pStyle w:val="Heading2"/>
      </w:pPr>
      <w:r>
        <w:lastRenderedPageBreak/>
        <w:t>Appendix A: Breakout Room Facilitator Notes</w:t>
      </w:r>
    </w:p>
    <w:p w14:paraId="621B66CF" w14:textId="0BEF1025" w:rsidR="00C83B84" w:rsidRPr="00C83B84" w:rsidRDefault="00C83B84" w:rsidP="00C83B84">
      <w:r>
        <w:t>The following are the unedited facilitator notes from each of the breakout rooms.</w:t>
      </w:r>
    </w:p>
    <w:p w14:paraId="4087449B" w14:textId="58E6EEA1" w:rsidR="00562890" w:rsidRDefault="00562890" w:rsidP="00562890">
      <w:pPr>
        <w:pStyle w:val="Heading3"/>
      </w:pPr>
      <w:r>
        <w:t>Group 1:</w:t>
      </w:r>
    </w:p>
    <w:p w14:paraId="3FFD33EC" w14:textId="77777777" w:rsidR="00C73A9B" w:rsidRPr="00C83B84" w:rsidRDefault="00C73A9B" w:rsidP="00C83B84">
      <w:pPr>
        <w:rPr>
          <w:b/>
          <w:bCs/>
        </w:rPr>
      </w:pPr>
      <w:r w:rsidRPr="00C83B84">
        <w:rPr>
          <w:b/>
          <w:bCs/>
        </w:rPr>
        <w:t xml:space="preserve">Are there any missing categories? Are these the right categories? </w:t>
      </w:r>
    </w:p>
    <w:p w14:paraId="1ACD7750" w14:textId="77777777" w:rsidR="00C73A9B" w:rsidRDefault="00C73A9B" w:rsidP="00854E0C">
      <w:pPr>
        <w:pStyle w:val="ListParagraph"/>
        <w:numPr>
          <w:ilvl w:val="0"/>
          <w:numId w:val="12"/>
        </w:numPr>
      </w:pPr>
      <w:r>
        <w:t>No missing categories.</w:t>
      </w:r>
    </w:p>
    <w:p w14:paraId="648DC573" w14:textId="5766FD5F" w:rsidR="00C73A9B" w:rsidRPr="00C83B84" w:rsidRDefault="00C73A9B" w:rsidP="00854E0C">
      <w:pPr>
        <w:pStyle w:val="ListParagraph"/>
        <w:numPr>
          <w:ilvl w:val="0"/>
          <w:numId w:val="12"/>
        </w:numPr>
        <w:rPr>
          <w:b/>
          <w:bCs/>
        </w:rPr>
      </w:pPr>
      <w:r>
        <w:t>Not much comment on whether these are the right categories. Some of the goals could be moved under several categories.</w:t>
      </w:r>
    </w:p>
    <w:p w14:paraId="774F1670" w14:textId="77777777" w:rsidR="00C73A9B" w:rsidRDefault="00C73A9B" w:rsidP="00C73A9B">
      <w:pPr>
        <w:rPr>
          <w:rFonts w:ascii="Calibri" w:hAnsi="Calibri"/>
        </w:rPr>
      </w:pPr>
      <w:r>
        <w:rPr>
          <w:b/>
          <w:bCs/>
        </w:rPr>
        <w:t>Goals that should be added to Access/Equity</w:t>
      </w:r>
    </w:p>
    <w:p w14:paraId="301CB941" w14:textId="77777777" w:rsidR="00C73A9B" w:rsidRDefault="00C73A9B" w:rsidP="00854E0C">
      <w:pPr>
        <w:pStyle w:val="ListParagraph"/>
        <w:numPr>
          <w:ilvl w:val="0"/>
          <w:numId w:val="16"/>
        </w:numPr>
        <w:spacing w:after="0"/>
      </w:pPr>
      <w:r>
        <w:t>Engaging the BIPOC community.  Needs Assessments, Travel Training, eliminating barriers of language, culture, disability.  </w:t>
      </w:r>
    </w:p>
    <w:p w14:paraId="58FBC21C" w14:textId="77777777" w:rsidR="00C73A9B" w:rsidRDefault="00C73A9B" w:rsidP="00854E0C">
      <w:pPr>
        <w:pStyle w:val="ListParagraph"/>
        <w:numPr>
          <w:ilvl w:val="0"/>
          <w:numId w:val="16"/>
        </w:numPr>
        <w:spacing w:after="0"/>
      </w:pPr>
      <w:r>
        <w:t xml:space="preserve">Engaging these communities thoughtfully, with community leaders and </w:t>
      </w:r>
      <w:proofErr w:type="gramStart"/>
      <w:r>
        <w:t>community based</w:t>
      </w:r>
      <w:proofErr w:type="gramEnd"/>
      <w:r>
        <w:t xml:space="preserve"> organizations, not white people from Portland.</w:t>
      </w:r>
    </w:p>
    <w:p w14:paraId="4D52A1A9" w14:textId="77777777" w:rsidR="00C73A9B" w:rsidRDefault="00C73A9B" w:rsidP="00854E0C">
      <w:pPr>
        <w:pStyle w:val="ListParagraph"/>
        <w:numPr>
          <w:ilvl w:val="0"/>
          <w:numId w:val="16"/>
        </w:numPr>
        <w:spacing w:after="0"/>
      </w:pPr>
      <w:r>
        <w:t>Build more trust with these diverse communities.  Build the infrastructure they need to access transit.</w:t>
      </w:r>
    </w:p>
    <w:p w14:paraId="7610A30A" w14:textId="77777777" w:rsidR="00C73A9B" w:rsidRDefault="00C73A9B" w:rsidP="00854E0C">
      <w:pPr>
        <w:pStyle w:val="ListParagraph"/>
        <w:numPr>
          <w:ilvl w:val="0"/>
          <w:numId w:val="16"/>
        </w:numPr>
        <w:spacing w:after="0"/>
      </w:pPr>
      <w:r>
        <w:t>Engage these communities in these conversations and give them leadership roles in the project.</w:t>
      </w:r>
    </w:p>
    <w:p w14:paraId="774B9DE2" w14:textId="77777777" w:rsidR="00C73A9B" w:rsidRDefault="00C73A9B" w:rsidP="00854E0C">
      <w:pPr>
        <w:pStyle w:val="ListParagraph"/>
        <w:numPr>
          <w:ilvl w:val="0"/>
          <w:numId w:val="16"/>
        </w:numPr>
        <w:spacing w:after="0"/>
      </w:pPr>
      <w:r>
        <w:t>For example, reach out to Radio Tierra (Ubaldo Hernandez, Juan Reyes)</w:t>
      </w:r>
    </w:p>
    <w:p w14:paraId="2AF4CCA2" w14:textId="77777777" w:rsidR="00C73A9B" w:rsidRDefault="00C73A9B" w:rsidP="00854E0C">
      <w:pPr>
        <w:pStyle w:val="ListParagraph"/>
        <w:numPr>
          <w:ilvl w:val="0"/>
          <w:numId w:val="16"/>
        </w:numPr>
        <w:spacing w:after="0"/>
      </w:pPr>
      <w:r>
        <w:t>Expand definition of equity to serve those of all ages and physical/developmental abilities.  Include travel training programs to remove barriers.  Some people also need travel assistants.</w:t>
      </w:r>
    </w:p>
    <w:p w14:paraId="0C5B1B20" w14:textId="77777777" w:rsidR="00C73A9B" w:rsidRDefault="00C73A9B" w:rsidP="00854E0C">
      <w:pPr>
        <w:pStyle w:val="ListParagraph"/>
        <w:numPr>
          <w:ilvl w:val="0"/>
          <w:numId w:val="16"/>
        </w:numPr>
        <w:spacing w:after="0"/>
      </w:pPr>
      <w:r>
        <w:t>Fear of using the transit system is a huge barrier to everyone.  Work on reducing fear and making transit easy to everyone.</w:t>
      </w:r>
    </w:p>
    <w:p w14:paraId="1E2C5DEA" w14:textId="77777777" w:rsidR="00C73A9B" w:rsidRDefault="00C73A9B" w:rsidP="00C73A9B">
      <w:pPr>
        <w:spacing w:after="0"/>
      </w:pPr>
    </w:p>
    <w:p w14:paraId="271B91D5" w14:textId="77777777" w:rsidR="00C73A9B" w:rsidRDefault="00C73A9B" w:rsidP="00C73A9B">
      <w:pPr>
        <w:spacing w:after="0"/>
      </w:pPr>
      <w:r>
        <w:rPr>
          <w:b/>
          <w:bCs/>
        </w:rPr>
        <w:t>Add Land Use</w:t>
      </w:r>
      <w:r>
        <w:t xml:space="preserve"> to multiple categories:  Equity, Community Vitality, Environmental</w:t>
      </w:r>
    </w:p>
    <w:p w14:paraId="67B65837" w14:textId="77777777" w:rsidR="00C73A9B" w:rsidRDefault="00C73A9B" w:rsidP="00854E0C">
      <w:pPr>
        <w:pStyle w:val="ListParagraph"/>
        <w:numPr>
          <w:ilvl w:val="0"/>
          <w:numId w:val="17"/>
        </w:numPr>
        <w:spacing w:after="0"/>
      </w:pPr>
      <w:r>
        <w:t xml:space="preserve">Land use choices need to be planned to support transit.  Workforce mobility between home and work stretching further and further.  </w:t>
      </w:r>
      <w:proofErr w:type="gramStart"/>
      <w:r>
        <w:t>Finally</w:t>
      </w:r>
      <w:proofErr w:type="gramEnd"/>
      <w:r>
        <w:t xml:space="preserve"> there won't be any workers because they can't afford to live anywhere nearby.  Vertically develop communities so that generations can continue to live in the Gorge (community continuity).  Younger generations </w:t>
      </w:r>
      <w:proofErr w:type="gramStart"/>
      <w:r>
        <w:t>have to</w:t>
      </w:r>
      <w:proofErr w:type="gramEnd"/>
      <w:r>
        <w:t xml:space="preserve"> leave because housing not available or affordable.  This is an equity and a community vitality and an environmental issue.</w:t>
      </w:r>
    </w:p>
    <w:p w14:paraId="59632CE4" w14:textId="77777777" w:rsidR="00C73A9B" w:rsidRDefault="00C73A9B" w:rsidP="00C73A9B">
      <w:pPr>
        <w:spacing w:after="0"/>
      </w:pPr>
    </w:p>
    <w:p w14:paraId="4CBE0AC8" w14:textId="77777777" w:rsidR="00C73A9B" w:rsidRDefault="00C73A9B" w:rsidP="00C73A9B">
      <w:pPr>
        <w:spacing w:after="0"/>
      </w:pPr>
      <w:r>
        <w:rPr>
          <w:b/>
          <w:bCs/>
        </w:rPr>
        <w:t>Goal:</w:t>
      </w:r>
      <w:r>
        <w:t>  Balance cost of services with equitable access.  Keep prices low for low-income folks.  Don't price people out of the access (transit fees, parking fees).</w:t>
      </w:r>
    </w:p>
    <w:p w14:paraId="31B08056" w14:textId="77777777" w:rsidR="00C73A9B" w:rsidRDefault="00C73A9B" w:rsidP="00C73A9B">
      <w:pPr>
        <w:spacing w:after="0"/>
      </w:pPr>
    </w:p>
    <w:p w14:paraId="5B382960" w14:textId="77777777" w:rsidR="00C73A9B" w:rsidRDefault="00C73A9B" w:rsidP="00C73A9B">
      <w:pPr>
        <w:spacing w:after="0"/>
      </w:pPr>
      <w:r>
        <w:rPr>
          <w:b/>
          <w:bCs/>
        </w:rPr>
        <w:t>Congestion: </w:t>
      </w:r>
    </w:p>
    <w:p w14:paraId="14982251" w14:textId="77777777" w:rsidR="00C73A9B" w:rsidRDefault="00C73A9B" w:rsidP="00854E0C">
      <w:pPr>
        <w:pStyle w:val="ListParagraph"/>
        <w:numPr>
          <w:ilvl w:val="0"/>
          <w:numId w:val="17"/>
        </w:numPr>
        <w:spacing w:after="0"/>
      </w:pPr>
      <w:r>
        <w:t>The Gorge suddenly has a region-wide congestion problem.</w:t>
      </w:r>
    </w:p>
    <w:p w14:paraId="2B693A1F" w14:textId="77777777" w:rsidR="00C73A9B" w:rsidRDefault="00C73A9B" w:rsidP="00854E0C">
      <w:pPr>
        <w:pStyle w:val="ListParagraph"/>
        <w:numPr>
          <w:ilvl w:val="0"/>
          <w:numId w:val="17"/>
        </w:numPr>
        <w:spacing w:after="0"/>
      </w:pPr>
      <w:r>
        <w:t>Create disincentives for people from metro areas to come to the Gorge in their SOVs.</w:t>
      </w:r>
    </w:p>
    <w:p w14:paraId="7EE76FAE" w14:textId="77777777" w:rsidR="00C73A9B" w:rsidRDefault="00C73A9B" w:rsidP="00854E0C">
      <w:pPr>
        <w:pStyle w:val="ListParagraph"/>
        <w:numPr>
          <w:ilvl w:val="0"/>
          <w:numId w:val="17"/>
        </w:numPr>
        <w:spacing w:after="0"/>
      </w:pPr>
      <w:r>
        <w:t>Charge for parking.</w:t>
      </w:r>
    </w:p>
    <w:p w14:paraId="0FB45DCD" w14:textId="77777777" w:rsidR="00C73A9B" w:rsidRDefault="00C73A9B" w:rsidP="00854E0C">
      <w:pPr>
        <w:pStyle w:val="ListParagraph"/>
        <w:numPr>
          <w:ilvl w:val="0"/>
          <w:numId w:val="17"/>
        </w:numPr>
        <w:spacing w:after="0"/>
      </w:pPr>
      <w:r>
        <w:t>Don't build more parking lots!!</w:t>
      </w:r>
    </w:p>
    <w:p w14:paraId="157F310E" w14:textId="77777777" w:rsidR="00C73A9B" w:rsidRDefault="00C73A9B" w:rsidP="00854E0C">
      <w:pPr>
        <w:pStyle w:val="ListParagraph"/>
        <w:numPr>
          <w:ilvl w:val="0"/>
          <w:numId w:val="17"/>
        </w:numPr>
        <w:spacing w:after="0"/>
      </w:pPr>
      <w:r>
        <w:t>Use transit to move people.  Get them out of their cars.</w:t>
      </w:r>
    </w:p>
    <w:p w14:paraId="4B89A6AC" w14:textId="77777777" w:rsidR="00C73A9B" w:rsidRDefault="00C73A9B" w:rsidP="00C73A9B">
      <w:pPr>
        <w:spacing w:after="0"/>
      </w:pPr>
    </w:p>
    <w:p w14:paraId="7ACC0459" w14:textId="77777777" w:rsidR="00C73A9B" w:rsidRDefault="00C73A9B" w:rsidP="00C73A9B">
      <w:pPr>
        <w:spacing w:after="0"/>
      </w:pPr>
      <w:r>
        <w:rPr>
          <w:b/>
          <w:bCs/>
        </w:rPr>
        <w:lastRenderedPageBreak/>
        <w:t>Built Environment and Access</w:t>
      </w:r>
      <w:r>
        <w:t>:  must all be ADA.  But not just concrete--need to build programs for the blind and others who need more support to use transit.</w:t>
      </w:r>
    </w:p>
    <w:p w14:paraId="7FCFD1CC" w14:textId="77777777" w:rsidR="00C73A9B" w:rsidRDefault="00C73A9B" w:rsidP="00C73A9B">
      <w:pPr>
        <w:spacing w:after="0"/>
      </w:pPr>
    </w:p>
    <w:p w14:paraId="62B08EE5" w14:textId="77777777" w:rsidR="00C73A9B" w:rsidRDefault="00C73A9B" w:rsidP="00C73A9B">
      <w:pPr>
        <w:spacing w:after="0"/>
      </w:pPr>
      <w:r>
        <w:rPr>
          <w:b/>
          <w:bCs/>
        </w:rPr>
        <w:t>Add Economic Development</w:t>
      </w:r>
      <w:r>
        <w:t xml:space="preserve"> to Community Vitality. Transit will support workforce mobility and make community resources available to all.  Transit is important to the vitality of our businesses.</w:t>
      </w:r>
    </w:p>
    <w:p w14:paraId="2A66D6E9" w14:textId="77777777" w:rsidR="00C73A9B" w:rsidRDefault="00C73A9B" w:rsidP="00C73A9B">
      <w:pPr>
        <w:spacing w:after="0"/>
      </w:pPr>
    </w:p>
    <w:p w14:paraId="05134F7E" w14:textId="0A1B1D5E" w:rsidR="008C71FE" w:rsidRPr="008C71FE" w:rsidRDefault="00C73A9B" w:rsidP="008C71FE">
      <w:pPr>
        <w:rPr>
          <w:b/>
          <w:bCs/>
        </w:rPr>
      </w:pPr>
      <w:r>
        <w:t>This is Community Development, not just transit development!</w:t>
      </w:r>
    </w:p>
    <w:p w14:paraId="51BB8919" w14:textId="79EDD818" w:rsidR="00C73A9B" w:rsidRPr="00C83B84" w:rsidRDefault="00C73A9B" w:rsidP="00C83B84">
      <w:pPr>
        <w:rPr>
          <w:b/>
          <w:bCs/>
        </w:rPr>
      </w:pPr>
      <w:r w:rsidRPr="00C83B84">
        <w:rPr>
          <w:b/>
          <w:bCs/>
        </w:rPr>
        <w:t>Fatal Flaw: Is there a goal or category that you absolutely don’t want to include as part of a collective regional transit system vision?</w:t>
      </w:r>
    </w:p>
    <w:p w14:paraId="5D50591A" w14:textId="20C9D544" w:rsidR="008C71FE" w:rsidRPr="008C71FE" w:rsidRDefault="008C71FE" w:rsidP="007A577D">
      <w:pPr>
        <w:pStyle w:val="Heading3"/>
      </w:pPr>
      <w:r>
        <w:t>Group 2</w:t>
      </w:r>
    </w:p>
    <w:p w14:paraId="51121B5B" w14:textId="79F13A9E" w:rsidR="00262323" w:rsidRPr="00E35BEB" w:rsidRDefault="00262323" w:rsidP="00E35BEB">
      <w:pPr>
        <w:rPr>
          <w:b/>
          <w:bCs/>
        </w:rPr>
      </w:pPr>
      <w:r w:rsidRPr="00E35BEB">
        <w:rPr>
          <w:b/>
          <w:bCs/>
        </w:rPr>
        <w:t>Are there any missing categories? Are these the right categories?</w:t>
      </w:r>
    </w:p>
    <w:p w14:paraId="7A29AC8C" w14:textId="77777777" w:rsidR="003C6793" w:rsidRPr="001C3C98" w:rsidRDefault="003C6793" w:rsidP="00854E0C">
      <w:pPr>
        <w:pStyle w:val="ListParagraph"/>
        <w:numPr>
          <w:ilvl w:val="0"/>
          <w:numId w:val="18"/>
        </w:numPr>
        <w:spacing w:after="200" w:line="276" w:lineRule="auto"/>
      </w:pPr>
      <w:r>
        <w:t xml:space="preserve">Too many categories?  </w:t>
      </w:r>
      <w:r w:rsidRPr="001C3C98">
        <w:t>The categories can be ranked / tiered to show relative priority.</w:t>
      </w:r>
      <w:r>
        <w:t xml:space="preserve">  Or on what is a foundational need ranging through to what is more aspirational or less directly tied to transit.</w:t>
      </w:r>
    </w:p>
    <w:p w14:paraId="2BCD80E1" w14:textId="77777777" w:rsidR="003C6793" w:rsidRDefault="003C6793" w:rsidP="00854E0C">
      <w:pPr>
        <w:pStyle w:val="ListParagraph"/>
        <w:numPr>
          <w:ilvl w:val="0"/>
          <w:numId w:val="18"/>
        </w:numPr>
        <w:spacing w:after="200" w:line="276" w:lineRule="auto"/>
      </w:pPr>
      <w:r>
        <w:t>Would not add any but potentially consolidate Access &amp; Equity with Community Vitality.  There is a lot of overlap, even just looking at the verbiage.  And equity/access are integral to community vitality.</w:t>
      </w:r>
    </w:p>
    <w:p w14:paraId="05D601B2" w14:textId="77777777" w:rsidR="003C6793" w:rsidRDefault="003C6793" w:rsidP="00854E0C">
      <w:pPr>
        <w:pStyle w:val="ListParagraph"/>
        <w:numPr>
          <w:ilvl w:val="0"/>
          <w:numId w:val="18"/>
        </w:numPr>
        <w:spacing w:after="200" w:line="276" w:lineRule="auto"/>
      </w:pPr>
      <w:r>
        <w:t xml:space="preserve">Simplify / make strategic statements for the higher level </w:t>
      </w:r>
      <w:proofErr w:type="gramStart"/>
      <w:r>
        <w:t>goals</w:t>
      </w:r>
      <w:proofErr w:type="gramEnd"/>
    </w:p>
    <w:p w14:paraId="7E0BC7DA" w14:textId="77777777" w:rsidR="003C6793" w:rsidRDefault="003C6793" w:rsidP="00854E0C">
      <w:pPr>
        <w:pStyle w:val="ListParagraph"/>
        <w:numPr>
          <w:ilvl w:val="0"/>
          <w:numId w:val="18"/>
        </w:numPr>
        <w:spacing w:after="200" w:line="276" w:lineRule="auto"/>
      </w:pPr>
      <w:r>
        <w:t xml:space="preserve">There are two diametrically opposite goal areas: Access (for residents to get to healthcare, work, education, </w:t>
      </w:r>
      <w:proofErr w:type="spellStart"/>
      <w:r>
        <w:t>etc</w:t>
      </w:r>
      <w:proofErr w:type="spellEnd"/>
      <w:r>
        <w:t>) and Recreation (for those who don’t live in the Gorge but are visiting)</w:t>
      </w:r>
    </w:p>
    <w:p w14:paraId="24FEED42" w14:textId="77777777" w:rsidR="003C6793" w:rsidRDefault="003C6793" w:rsidP="00854E0C">
      <w:pPr>
        <w:pStyle w:val="ListParagraph"/>
        <w:numPr>
          <w:ilvl w:val="0"/>
          <w:numId w:val="18"/>
        </w:numPr>
        <w:spacing w:after="200" w:line="276" w:lineRule="auto"/>
      </w:pPr>
      <w:r>
        <w:t xml:space="preserve">Is the Environment / Climate goal more of a RESULT of public transit rather than a goal in and of itself?  </w:t>
      </w:r>
    </w:p>
    <w:p w14:paraId="62E0C894" w14:textId="77777777" w:rsidR="003C6793" w:rsidRDefault="003C6793" w:rsidP="00854E0C">
      <w:pPr>
        <w:pStyle w:val="ListParagraph"/>
        <w:numPr>
          <w:ilvl w:val="0"/>
          <w:numId w:val="18"/>
        </w:numPr>
        <w:spacing w:after="200" w:line="276" w:lineRule="auto"/>
      </w:pPr>
      <w:r>
        <w:t xml:space="preserve">Should the Enviro/Climate/Resiliency related to resiliency be rolled under Community Vitality (and give a little less stature, in part because Resiliency Plans do not lie solely with Transit but more at the County </w:t>
      </w:r>
      <w:proofErr w:type="gramStart"/>
      <w:r>
        <w:t>level)  This</w:t>
      </w:r>
      <w:proofErr w:type="gramEnd"/>
      <w:r>
        <w:t xml:space="preserve"> also points to the strong overlap of natural enviro protection &amp; community vitality… what that means to Gorge residents &amp; stakeholders.  Also, as we look at separating out this category, traffic mgmt. can lead to protection of natural resources.</w:t>
      </w:r>
    </w:p>
    <w:p w14:paraId="3662C2C0" w14:textId="647BBA2B" w:rsidR="00262323" w:rsidRPr="00262323" w:rsidRDefault="003C6793" w:rsidP="00854E0C">
      <w:pPr>
        <w:pStyle w:val="ListParagraph"/>
        <w:numPr>
          <w:ilvl w:val="0"/>
          <w:numId w:val="18"/>
        </w:numPr>
      </w:pPr>
      <w:r>
        <w:t xml:space="preserve">There is also overlap between Regional Coordination &amp; Financial </w:t>
      </w:r>
      <w:proofErr w:type="gramStart"/>
      <w:r>
        <w:t>Sustainability</w:t>
      </w:r>
      <w:proofErr w:type="gramEnd"/>
      <w:r>
        <w:t xml:space="preserve"> but Regional Coordination is so critical is should be kept separate</w:t>
      </w:r>
    </w:p>
    <w:p w14:paraId="3EB0424F" w14:textId="77777777" w:rsidR="00262323" w:rsidRPr="00E35BEB" w:rsidRDefault="00262323" w:rsidP="00E35BEB">
      <w:pPr>
        <w:rPr>
          <w:b/>
          <w:bCs/>
        </w:rPr>
      </w:pPr>
      <w:r w:rsidRPr="00E35BEB">
        <w:rPr>
          <w:b/>
          <w:bCs/>
        </w:rPr>
        <w:t>Are there missing goals? Are these the right goals?</w:t>
      </w:r>
    </w:p>
    <w:p w14:paraId="61DE160A" w14:textId="77777777" w:rsidR="00E76941" w:rsidRDefault="00E76941" w:rsidP="00854E0C">
      <w:pPr>
        <w:pStyle w:val="ListParagraph"/>
        <w:numPr>
          <w:ilvl w:val="0"/>
          <w:numId w:val="19"/>
        </w:numPr>
      </w:pPr>
      <w:r>
        <w:t>Do not add any goals.  The goals are right but should be tiered or presented in a way which shows the most important core goal areas and how some of the others may RESULT FROM or BUILD On the core goal areas.  And the Coordination is what glues it all together.</w:t>
      </w:r>
    </w:p>
    <w:p w14:paraId="20005FDE" w14:textId="77777777" w:rsidR="00E76941" w:rsidRDefault="00E76941" w:rsidP="00854E0C">
      <w:pPr>
        <w:pStyle w:val="ListParagraph"/>
        <w:numPr>
          <w:ilvl w:val="0"/>
          <w:numId w:val="19"/>
        </w:numPr>
      </w:pPr>
      <w:r>
        <w:t>Should include rider experience within the objectives/bullet points.  This can point toward regional coordination around e-fare, marketing, standardization, seamless rides</w:t>
      </w:r>
    </w:p>
    <w:p w14:paraId="496A8025" w14:textId="77777777" w:rsidR="00E76941" w:rsidRDefault="00E76941" w:rsidP="00854E0C">
      <w:pPr>
        <w:pStyle w:val="ListParagraph"/>
        <w:numPr>
          <w:ilvl w:val="0"/>
          <w:numId w:val="19"/>
        </w:numPr>
      </w:pPr>
      <w:r>
        <w:t>Better define the ‘system efficiency’ objective under Financial Sustainability – should this be under Regional Coordination instead?</w:t>
      </w:r>
    </w:p>
    <w:p w14:paraId="7797C29B" w14:textId="0A1957DC" w:rsidR="00E76941" w:rsidRDefault="00E76941" w:rsidP="00854E0C">
      <w:pPr>
        <w:pStyle w:val="ListParagraph"/>
        <w:numPr>
          <w:ilvl w:val="0"/>
          <w:numId w:val="19"/>
        </w:numPr>
      </w:pPr>
      <w:r>
        <w:t>A few visuals from my group (I think we were all very visually oriented thinkers!)</w:t>
      </w:r>
    </w:p>
    <w:p w14:paraId="094C4893" w14:textId="33FE54D2" w:rsidR="00E0392F" w:rsidRDefault="00E0392F" w:rsidP="00E76941">
      <w:r>
        <w:rPr>
          <w:noProof/>
        </w:rPr>
        <w:lastRenderedPageBreak/>
        <mc:AlternateContent>
          <mc:Choice Requires="wpg">
            <w:drawing>
              <wp:anchor distT="0" distB="0" distL="114300" distR="114300" simplePos="0" relativeHeight="251663360" behindDoc="0" locked="0" layoutInCell="1" allowOverlap="1" wp14:anchorId="3F08D9F3" wp14:editId="11F20959">
                <wp:simplePos x="0" y="0"/>
                <wp:positionH relativeFrom="column">
                  <wp:posOffset>0</wp:posOffset>
                </wp:positionH>
                <wp:positionV relativeFrom="paragraph">
                  <wp:posOffset>1270</wp:posOffset>
                </wp:positionV>
                <wp:extent cx="5391150" cy="1809750"/>
                <wp:effectExtent l="0" t="0" r="19050" b="19050"/>
                <wp:wrapTopAndBottom/>
                <wp:docPr id="23" name="Group 23"/>
                <wp:cNvGraphicFramePr/>
                <a:graphic xmlns:a="http://schemas.openxmlformats.org/drawingml/2006/main">
                  <a:graphicData uri="http://schemas.microsoft.com/office/word/2010/wordprocessingGroup">
                    <wpg:wgp>
                      <wpg:cNvGrpSpPr/>
                      <wpg:grpSpPr>
                        <a:xfrm>
                          <a:off x="0" y="0"/>
                          <a:ext cx="5391150" cy="1809750"/>
                          <a:chOff x="0" y="0"/>
                          <a:chExt cx="5391150" cy="1809750"/>
                        </a:xfrm>
                      </wpg:grpSpPr>
                      <wps:wsp>
                        <wps:cNvPr id="24" name="Text Box 2"/>
                        <wps:cNvSpPr txBox="1">
                          <a:spLocks noChangeArrowheads="1"/>
                        </wps:cNvSpPr>
                        <wps:spPr bwMode="auto">
                          <a:xfrm>
                            <a:off x="0" y="0"/>
                            <a:ext cx="5391150" cy="1809750"/>
                          </a:xfrm>
                          <a:prstGeom prst="rect">
                            <a:avLst/>
                          </a:prstGeom>
                          <a:solidFill>
                            <a:srgbClr val="FFFFFF"/>
                          </a:solidFill>
                          <a:ln w="9525">
                            <a:solidFill>
                              <a:srgbClr val="000000"/>
                            </a:solidFill>
                            <a:miter lim="800000"/>
                            <a:headEnd/>
                            <a:tailEnd/>
                          </a:ln>
                        </wps:spPr>
                        <wps:txbx>
                          <w:txbxContent>
                            <w:p w14:paraId="4E88E4FA" w14:textId="77777777" w:rsidR="0004122A" w:rsidRDefault="0004122A" w:rsidP="00E0392F"/>
                            <w:p w14:paraId="74C51FC9" w14:textId="77777777" w:rsidR="0004122A" w:rsidRDefault="0004122A" w:rsidP="00E0392F"/>
                            <w:p w14:paraId="49616179" w14:textId="77777777" w:rsidR="0004122A" w:rsidRDefault="0004122A" w:rsidP="00E0392F"/>
                            <w:p w14:paraId="37E537BF" w14:textId="77777777" w:rsidR="0004122A" w:rsidRDefault="0004122A" w:rsidP="00E0392F"/>
                            <w:p w14:paraId="6F987D97" w14:textId="77777777" w:rsidR="0004122A" w:rsidRDefault="0004122A" w:rsidP="00E0392F">
                              <w:r>
                                <w:t>Regional Traffic Mgmt</w:t>
                              </w:r>
                              <w:r>
                                <w:tab/>
                                <w:t xml:space="preserve">    Regional Coord</w:t>
                              </w:r>
                              <w:r>
                                <w:tab/>
                                <w:t>Built Enviro</w:t>
                              </w:r>
                              <w:r>
                                <w:tab/>
                                <w:t>Financial Sustainability</w:t>
                              </w:r>
                            </w:p>
                          </w:txbxContent>
                        </wps:txbx>
                        <wps:bodyPr rot="0" vert="horz" wrap="square" lIns="91440" tIns="45720" rIns="91440" bIns="45720" anchor="t" anchorCtr="0">
                          <a:noAutofit/>
                        </wps:bodyPr>
                      </wps:wsp>
                      <wps:wsp>
                        <wps:cNvPr id="25" name="Text Box 25"/>
                        <wps:cNvSpPr txBox="1"/>
                        <wps:spPr>
                          <a:xfrm>
                            <a:off x="1285875" y="161925"/>
                            <a:ext cx="2257425" cy="476250"/>
                          </a:xfrm>
                          <a:prstGeom prst="rect">
                            <a:avLst/>
                          </a:prstGeom>
                          <a:solidFill>
                            <a:schemeClr val="lt1"/>
                          </a:solidFill>
                          <a:ln w="6350">
                            <a:solidFill>
                              <a:prstClr val="black"/>
                            </a:solidFill>
                          </a:ln>
                        </wps:spPr>
                        <wps:txbx>
                          <w:txbxContent>
                            <w:p w14:paraId="4816F694" w14:textId="77777777" w:rsidR="0004122A" w:rsidRDefault="0004122A" w:rsidP="00E0392F">
                              <w:pPr>
                                <w:jc w:val="center"/>
                              </w:pPr>
                              <w:r>
                                <w:t>Env/Climate/Resiliency + Community Vitality &amp;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Arrow Connector 26"/>
                        <wps:cNvCnPr/>
                        <wps:spPr>
                          <a:xfrm flipH="1">
                            <a:off x="923925" y="638175"/>
                            <a:ext cx="36195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H="1">
                            <a:off x="2009775" y="695325"/>
                            <a:ext cx="45719"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3543300" y="638175"/>
                            <a:ext cx="40957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2828925" y="685800"/>
                            <a:ext cx="104775"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F08D9F3" id="Group 23" o:spid="_x0000_s1026" style="position:absolute;margin-left:0;margin-top:.1pt;width:424.5pt;height:142.5pt;z-index:251663360" coordsize="5391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">
                <v:shapetype id="_x0000_t202" coordsize="21600,21600" o:spt="202" path="m,l,21600r21600,l21600,xe">
                  <v:stroke joinstyle="miter"/>
                  <v:path gradientshapeok="t" o:connecttype="rect"/>
                </v:shapetype>
                <v:shape id="Text Box 2" o:spid="_x0000_s1027" type="#_x0000_t202" style="position:absolute;width:53911;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4E88E4FA" w14:textId="77777777" w:rsidR="0004122A" w:rsidRDefault="0004122A" w:rsidP="00E0392F"/>
                      <w:p w14:paraId="74C51FC9" w14:textId="77777777" w:rsidR="0004122A" w:rsidRDefault="0004122A" w:rsidP="00E0392F"/>
                      <w:p w14:paraId="49616179" w14:textId="77777777" w:rsidR="0004122A" w:rsidRDefault="0004122A" w:rsidP="00E0392F"/>
                      <w:p w14:paraId="37E537BF" w14:textId="77777777" w:rsidR="0004122A" w:rsidRDefault="0004122A" w:rsidP="00E0392F"/>
                      <w:p w14:paraId="6F987D97" w14:textId="77777777" w:rsidR="0004122A" w:rsidRDefault="0004122A" w:rsidP="00E0392F">
                        <w:r>
                          <w:t>Regional Traffic Mgmt</w:t>
                        </w:r>
                        <w:r>
                          <w:tab/>
                          <w:t xml:space="preserve">    Regional Coord</w:t>
                        </w:r>
                        <w:r>
                          <w:tab/>
                          <w:t>Built Enviro</w:t>
                        </w:r>
                        <w:r>
                          <w:tab/>
                          <w:t>Financial Sustainability</w:t>
                        </w:r>
                      </w:p>
                    </w:txbxContent>
                  </v:textbox>
                </v:shape>
                <v:shape id="Text Box 25" o:spid="_x0000_s1028" type="#_x0000_t202" style="position:absolute;left:12858;top:1619;width:22575;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4816F694" w14:textId="77777777" w:rsidR="0004122A" w:rsidRDefault="0004122A" w:rsidP="00E0392F">
                        <w:pPr>
                          <w:jc w:val="center"/>
                        </w:pPr>
                        <w:r>
                          <w:t>Env/Climate/Resiliency + Community Vitality &amp; Access</w:t>
                        </w:r>
                      </w:p>
                    </w:txbxContent>
                  </v:textbox>
                </v:shape>
                <v:shapetype id="_x0000_t32" coordsize="21600,21600" o:spt="32" o:oned="t" path="m,l21600,21600e" filled="f">
                  <v:path arrowok="t" fillok="f" o:connecttype="none"/>
                  <o:lock v:ext="edit" shapetype="t"/>
                </v:shapetype>
                <v:shape id="Straight Arrow Connector 26" o:spid="_x0000_s1029" type="#_x0000_t32" style="position:absolute;left:9239;top:6381;width:3619;height:46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" strokecolor="#00758d [3204]" strokeweight=".5pt">
                  <v:stroke endarrow="block" joinstyle="miter"/>
                </v:shape>
                <v:shape id="Straight Arrow Connector 27" o:spid="_x0000_s1030" type="#_x0000_t32" style="position:absolute;left:20097;top:6953;width:457;height:5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" strokecolor="#00758d [3204]" strokeweight=".5pt">
                  <v:stroke endarrow="block" joinstyle="miter"/>
                </v:shape>
                <v:shape id="Straight Arrow Connector 28" o:spid="_x0000_s1031" type="#_x0000_t32" style="position:absolute;left:35433;top:6381;width:4095;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" strokecolor="#00758d [3204]" strokeweight=".5pt">
                  <v:stroke endarrow="block" joinstyle="miter"/>
                </v:shape>
                <v:shape id="Straight Arrow Connector 29" o:spid="_x0000_s1032" type="#_x0000_t32" style="position:absolute;left:28289;top:6858;width:1048;height:5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" strokecolor="#00758d [3204]" strokeweight=".5pt">
                  <v:stroke endarrow="block" joinstyle="miter"/>
                </v:shape>
                <w10:wrap type="topAndBottom"/>
              </v:group>
            </w:pict>
          </mc:Fallback>
        </mc:AlternateContent>
      </w:r>
    </w:p>
    <w:p w14:paraId="4667985E" w14:textId="02002141" w:rsidR="00C91C2B" w:rsidRDefault="00F31FDA" w:rsidP="00E76941">
      <w:r>
        <w:rPr>
          <w:b/>
          <w:noProof/>
        </w:rPr>
        <mc:AlternateContent>
          <mc:Choice Requires="wpg">
            <w:drawing>
              <wp:anchor distT="0" distB="0" distL="114300" distR="114300" simplePos="0" relativeHeight="251661312" behindDoc="0" locked="0" layoutInCell="1" allowOverlap="1" wp14:anchorId="5A087162" wp14:editId="4A6E4330">
                <wp:simplePos x="0" y="0"/>
                <wp:positionH relativeFrom="column">
                  <wp:posOffset>0</wp:posOffset>
                </wp:positionH>
                <wp:positionV relativeFrom="paragraph">
                  <wp:posOffset>1270</wp:posOffset>
                </wp:positionV>
                <wp:extent cx="3891280" cy="2017395"/>
                <wp:effectExtent l="0" t="19050" r="13970" b="20955"/>
                <wp:wrapTopAndBottom/>
                <wp:docPr id="9" name="Group 9"/>
                <wp:cNvGraphicFramePr/>
                <a:graphic xmlns:a="http://schemas.openxmlformats.org/drawingml/2006/main">
                  <a:graphicData uri="http://schemas.microsoft.com/office/word/2010/wordprocessingGroup">
                    <wpg:wgp>
                      <wpg:cNvGrpSpPr/>
                      <wpg:grpSpPr>
                        <a:xfrm>
                          <a:off x="0" y="0"/>
                          <a:ext cx="3891280" cy="2017395"/>
                          <a:chOff x="0" y="0"/>
                          <a:chExt cx="3891280" cy="2017395"/>
                        </a:xfrm>
                      </wpg:grpSpPr>
                      <wps:wsp>
                        <wps:cNvPr id="8" name="Isosceles Triangle 8"/>
                        <wps:cNvSpPr/>
                        <wps:spPr>
                          <a:xfrm>
                            <a:off x="861392" y="0"/>
                            <a:ext cx="2229485" cy="2013861"/>
                          </a:xfrm>
                          <a:prstGeom prst="triangle">
                            <a:avLst/>
                          </a:prstGeom>
                          <a:solidFill>
                            <a:schemeClr val="accent1">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0" y="119270"/>
                            <a:ext cx="3891280" cy="1898125"/>
                          </a:xfrm>
                          <a:prstGeom prst="rect">
                            <a:avLst/>
                          </a:prstGeom>
                          <a:noFill/>
                          <a:ln w="9525">
                            <a:solidFill>
                              <a:srgbClr val="000000"/>
                            </a:solidFill>
                            <a:miter lim="800000"/>
                            <a:headEnd/>
                            <a:tailEnd/>
                          </a:ln>
                        </wps:spPr>
                        <wps:txbx>
                          <w:txbxContent>
                            <w:p w14:paraId="415EC7D7" w14:textId="77777777" w:rsidR="0004122A" w:rsidRPr="0080644F" w:rsidRDefault="0004122A" w:rsidP="00F31FDA">
                              <w:pPr>
                                <w:spacing w:after="0"/>
                                <w:jc w:val="center"/>
                                <w:rPr>
                                  <w:i/>
                                </w:rPr>
                              </w:pPr>
                              <w:r w:rsidRPr="0080644F">
                                <w:rPr>
                                  <w:i/>
                                </w:rPr>
                                <w:t>Maslow’s Hierarchy Approach – Core at the bottom with resulting benefits or lessor needs as we move up the triangle</w:t>
                              </w:r>
                            </w:p>
                            <w:p w14:paraId="6C2548DD" w14:textId="77777777" w:rsidR="0004122A" w:rsidRDefault="0004122A" w:rsidP="00F31FDA">
                              <w:pPr>
                                <w:spacing w:after="0"/>
                                <w:jc w:val="center"/>
                              </w:pPr>
                            </w:p>
                            <w:p w14:paraId="6D69243E" w14:textId="77777777" w:rsidR="0004122A" w:rsidRDefault="0004122A" w:rsidP="00F31FDA">
                              <w:pPr>
                                <w:spacing w:after="0"/>
                                <w:jc w:val="center"/>
                              </w:pPr>
                              <w:r>
                                <w:t>Enviro</w:t>
                              </w:r>
                            </w:p>
                            <w:p w14:paraId="75A05655" w14:textId="77777777" w:rsidR="0004122A" w:rsidRDefault="0004122A" w:rsidP="00F31FDA">
                              <w:pPr>
                                <w:spacing w:after="0"/>
                                <w:jc w:val="center"/>
                              </w:pPr>
                              <w:r>
                                <w:t>Community Vitality</w:t>
                              </w:r>
                            </w:p>
                            <w:p w14:paraId="231CE5CE" w14:textId="77777777" w:rsidR="0004122A" w:rsidRDefault="0004122A" w:rsidP="00F31FDA">
                              <w:pPr>
                                <w:spacing w:after="0"/>
                                <w:jc w:val="center"/>
                              </w:pPr>
                              <w:r>
                                <w:t>Traffic</w:t>
                              </w:r>
                            </w:p>
                            <w:p w14:paraId="26A8CB1B" w14:textId="77777777" w:rsidR="0004122A" w:rsidRDefault="0004122A" w:rsidP="00F31FDA">
                              <w:pPr>
                                <w:spacing w:after="0"/>
                                <w:jc w:val="center"/>
                              </w:pPr>
                              <w:r>
                                <w:t>Built Enviro</w:t>
                              </w:r>
                            </w:p>
                            <w:p w14:paraId="34849849" w14:textId="77777777" w:rsidR="0004122A" w:rsidRDefault="0004122A" w:rsidP="00F31FDA">
                              <w:pPr>
                                <w:spacing w:after="0"/>
                                <w:jc w:val="center"/>
                                <w:rPr>
                                  <w:b/>
                                </w:rPr>
                              </w:pPr>
                              <w:r w:rsidRPr="0080644F">
                                <w:rPr>
                                  <w:b/>
                                </w:rPr>
                                <w:t>Access &amp; Financial Sustainability</w:t>
                              </w:r>
                            </w:p>
                            <w:p w14:paraId="5DD2FB50" w14:textId="77777777" w:rsidR="0004122A" w:rsidRPr="0080644F" w:rsidRDefault="0004122A" w:rsidP="00F31FDA">
                              <w:pPr>
                                <w:spacing w:after="0"/>
                                <w:jc w:val="center"/>
                                <w:rPr>
                                  <w:b/>
                                </w:rPr>
                              </w:pPr>
                              <w:r>
                                <w:rPr>
                                  <w:b/>
                                </w:rPr>
                                <w:t>Regional Coordination</w:t>
                              </w:r>
                            </w:p>
                          </w:txbxContent>
                        </wps:txbx>
                        <wps:bodyPr rot="0" vert="horz" wrap="square" lIns="91440" tIns="45720" rIns="91440" bIns="45720" anchor="t" anchorCtr="0">
                          <a:noAutofit/>
                        </wps:bodyPr>
                      </wps:wsp>
                    </wpg:wgp>
                  </a:graphicData>
                </a:graphic>
              </wp:anchor>
            </w:drawing>
          </mc:Choice>
          <mc:Fallback>
            <w:pict>
              <v:group w14:anchorId="5A087162" id="Group 9" o:spid="_x0000_s1033" style="position:absolute;margin-left:0;margin-top:.1pt;width:306.4pt;height:158.85pt;z-index:251661312" coordsize="38912,2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34" type="#_x0000_t5" style="position:absolute;left:8613;width:22295;height:20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" fillcolor="#b5f2ff [660]" strokecolor="#bdbdbd [1311]" strokeweight="1pt"/>
                <v:shape id="Text Box 2" o:spid="_x0000_s1035" type="#_x0000_t202" style="position:absolute;top:1192;width:38912;height:18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" filled="f">
                  <v:textbox>
                    <w:txbxContent>
                      <w:p w14:paraId="415EC7D7" w14:textId="77777777" w:rsidR="0004122A" w:rsidRPr="0080644F" w:rsidRDefault="0004122A" w:rsidP="00F31FDA">
                        <w:pPr>
                          <w:spacing w:after="0"/>
                          <w:jc w:val="center"/>
                          <w:rPr>
                            <w:i/>
                          </w:rPr>
                        </w:pPr>
                        <w:r w:rsidRPr="0080644F">
                          <w:rPr>
                            <w:i/>
                          </w:rPr>
                          <w:t>Maslow’s Hierarchy Approach – Core at the bottom with resulting benefits or lessor needs as we move up the triangle</w:t>
                        </w:r>
                      </w:p>
                      <w:p w14:paraId="6C2548DD" w14:textId="77777777" w:rsidR="0004122A" w:rsidRDefault="0004122A" w:rsidP="00F31FDA">
                        <w:pPr>
                          <w:spacing w:after="0"/>
                          <w:jc w:val="center"/>
                        </w:pPr>
                      </w:p>
                      <w:p w14:paraId="6D69243E" w14:textId="77777777" w:rsidR="0004122A" w:rsidRDefault="0004122A" w:rsidP="00F31FDA">
                        <w:pPr>
                          <w:spacing w:after="0"/>
                          <w:jc w:val="center"/>
                        </w:pPr>
                        <w:r>
                          <w:t>Enviro</w:t>
                        </w:r>
                      </w:p>
                      <w:p w14:paraId="75A05655" w14:textId="77777777" w:rsidR="0004122A" w:rsidRDefault="0004122A" w:rsidP="00F31FDA">
                        <w:pPr>
                          <w:spacing w:after="0"/>
                          <w:jc w:val="center"/>
                        </w:pPr>
                        <w:r>
                          <w:t>Community Vitality</w:t>
                        </w:r>
                      </w:p>
                      <w:p w14:paraId="231CE5CE" w14:textId="77777777" w:rsidR="0004122A" w:rsidRDefault="0004122A" w:rsidP="00F31FDA">
                        <w:pPr>
                          <w:spacing w:after="0"/>
                          <w:jc w:val="center"/>
                        </w:pPr>
                        <w:r>
                          <w:t>Traffic</w:t>
                        </w:r>
                      </w:p>
                      <w:p w14:paraId="26A8CB1B" w14:textId="77777777" w:rsidR="0004122A" w:rsidRDefault="0004122A" w:rsidP="00F31FDA">
                        <w:pPr>
                          <w:spacing w:after="0"/>
                          <w:jc w:val="center"/>
                        </w:pPr>
                        <w:r>
                          <w:t>Built Enviro</w:t>
                        </w:r>
                      </w:p>
                      <w:p w14:paraId="34849849" w14:textId="77777777" w:rsidR="0004122A" w:rsidRDefault="0004122A" w:rsidP="00F31FDA">
                        <w:pPr>
                          <w:spacing w:after="0"/>
                          <w:jc w:val="center"/>
                          <w:rPr>
                            <w:b/>
                          </w:rPr>
                        </w:pPr>
                        <w:r w:rsidRPr="0080644F">
                          <w:rPr>
                            <w:b/>
                          </w:rPr>
                          <w:t>Access &amp; Financial Sustainability</w:t>
                        </w:r>
                      </w:p>
                      <w:p w14:paraId="5DD2FB50" w14:textId="77777777" w:rsidR="0004122A" w:rsidRPr="0080644F" w:rsidRDefault="0004122A" w:rsidP="00F31FDA">
                        <w:pPr>
                          <w:spacing w:after="0"/>
                          <w:jc w:val="center"/>
                          <w:rPr>
                            <w:b/>
                          </w:rPr>
                        </w:pPr>
                        <w:r>
                          <w:rPr>
                            <w:b/>
                          </w:rPr>
                          <w:t>Regional Coordination</w:t>
                        </w:r>
                      </w:p>
                    </w:txbxContent>
                  </v:textbox>
                </v:shape>
                <w10:wrap type="topAndBottom"/>
              </v:group>
            </w:pict>
          </mc:Fallback>
        </mc:AlternateContent>
      </w:r>
    </w:p>
    <w:p w14:paraId="6180ECF3" w14:textId="4F21F3F3" w:rsidR="00E76941" w:rsidRDefault="00C91C2B" w:rsidP="00E76941">
      <w:r>
        <w:rPr>
          <w:b/>
          <w:noProof/>
        </w:rPr>
        <mc:AlternateContent>
          <mc:Choice Requires="wpg">
            <w:drawing>
              <wp:anchor distT="0" distB="0" distL="114300" distR="114300" simplePos="0" relativeHeight="251659264" behindDoc="0" locked="0" layoutInCell="1" allowOverlap="1" wp14:anchorId="6498953B" wp14:editId="748EBCEA">
                <wp:simplePos x="0" y="0"/>
                <wp:positionH relativeFrom="column">
                  <wp:posOffset>0</wp:posOffset>
                </wp:positionH>
                <wp:positionV relativeFrom="paragraph">
                  <wp:posOffset>1270</wp:posOffset>
                </wp:positionV>
                <wp:extent cx="5552661" cy="2835965"/>
                <wp:effectExtent l="0" t="0" r="10160" b="21590"/>
                <wp:wrapTopAndBottom/>
                <wp:docPr id="17" name="Group 17"/>
                <wp:cNvGraphicFramePr/>
                <a:graphic xmlns:a="http://schemas.openxmlformats.org/drawingml/2006/main">
                  <a:graphicData uri="http://schemas.microsoft.com/office/word/2010/wordprocessingGroup">
                    <wpg:wgp>
                      <wpg:cNvGrpSpPr/>
                      <wpg:grpSpPr>
                        <a:xfrm>
                          <a:off x="0" y="0"/>
                          <a:ext cx="5552661" cy="2835965"/>
                          <a:chOff x="0" y="0"/>
                          <a:chExt cx="5552661" cy="2835965"/>
                        </a:xfrm>
                      </wpg:grpSpPr>
                      <wps:wsp>
                        <wps:cNvPr id="10" name="Oval 10"/>
                        <wps:cNvSpPr/>
                        <wps:spPr>
                          <a:xfrm>
                            <a:off x="304800" y="225286"/>
                            <a:ext cx="3657600" cy="22790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556591" y="834886"/>
                            <a:ext cx="1470025" cy="1265272"/>
                            <a:chOff x="0" y="0"/>
                            <a:chExt cx="1470025" cy="1265272"/>
                          </a:xfrm>
                        </wpg:grpSpPr>
                        <wps:wsp>
                          <wps:cNvPr id="11" name="Oval 11"/>
                          <wps:cNvSpPr/>
                          <wps:spPr>
                            <a:xfrm>
                              <a:off x="0" y="0"/>
                              <a:ext cx="1470025" cy="100655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92713" y="39723"/>
                              <a:ext cx="1311909" cy="1225549"/>
                            </a:xfrm>
                            <a:prstGeom prst="rect">
                              <a:avLst/>
                            </a:prstGeom>
                            <a:noFill/>
                            <a:ln w="9525">
                              <a:noFill/>
                              <a:miter lim="800000"/>
                              <a:headEnd/>
                              <a:tailEnd/>
                            </a:ln>
                          </wps:spPr>
                          <wps:txbx>
                            <w:txbxContent>
                              <w:p w14:paraId="6EB12A63" w14:textId="77777777" w:rsidR="0004122A" w:rsidRPr="00ED6716" w:rsidRDefault="0004122A" w:rsidP="00C91C2B">
                                <w:pPr>
                                  <w:spacing w:after="0" w:line="240" w:lineRule="auto"/>
                                  <w:jc w:val="center"/>
                                  <w:rPr>
                                    <w:b/>
                                  </w:rPr>
                                </w:pPr>
                                <w:r w:rsidRPr="00ED6716">
                                  <w:rPr>
                                    <w:b/>
                                  </w:rPr>
                                  <w:t>CORE BENEFITS / MUSTS</w:t>
                                </w:r>
                              </w:p>
                              <w:p w14:paraId="1DB3F87A" w14:textId="77777777" w:rsidR="0004122A" w:rsidRDefault="0004122A" w:rsidP="00C91C2B">
                                <w:pPr>
                                  <w:spacing w:after="0" w:line="240" w:lineRule="auto"/>
                                  <w:jc w:val="center"/>
                                </w:pPr>
                                <w:r>
                                  <w:t>Community Vitality</w:t>
                                </w:r>
                              </w:p>
                              <w:p w14:paraId="1C501200" w14:textId="77777777" w:rsidR="0004122A" w:rsidRDefault="0004122A" w:rsidP="00C91C2B">
                                <w:pPr>
                                  <w:spacing w:after="0" w:line="240" w:lineRule="auto"/>
                                  <w:jc w:val="center"/>
                                </w:pPr>
                                <w:r>
                                  <w:t>Access &amp; Equity</w:t>
                                </w:r>
                              </w:p>
                              <w:p w14:paraId="46CF4DE3" w14:textId="77777777" w:rsidR="0004122A" w:rsidRDefault="0004122A" w:rsidP="00C91C2B">
                                <w:pPr>
                                  <w:spacing w:after="0" w:line="240" w:lineRule="auto"/>
                                  <w:jc w:val="center"/>
                                </w:pPr>
                                <w:r>
                                  <w:t>Financial Sust.</w:t>
                                </w:r>
                              </w:p>
                            </w:txbxContent>
                          </wps:txbx>
                          <wps:bodyPr rot="0" vert="horz" wrap="square" lIns="91440" tIns="45720" rIns="91440" bIns="45720" anchor="t" anchorCtr="0">
                            <a:spAutoFit/>
                          </wps:bodyPr>
                        </wps:wsp>
                      </wpg:grpSp>
                      <wps:wsp>
                        <wps:cNvPr id="13" name="Text Box 2"/>
                        <wps:cNvSpPr txBox="1">
                          <a:spLocks noChangeArrowheads="1"/>
                        </wps:cNvSpPr>
                        <wps:spPr bwMode="auto">
                          <a:xfrm>
                            <a:off x="2146852" y="834886"/>
                            <a:ext cx="1536700" cy="678180"/>
                          </a:xfrm>
                          <a:prstGeom prst="rect">
                            <a:avLst/>
                          </a:prstGeom>
                          <a:noFill/>
                          <a:ln w="9525">
                            <a:noFill/>
                            <a:miter lim="800000"/>
                            <a:headEnd/>
                            <a:tailEnd/>
                          </a:ln>
                        </wps:spPr>
                        <wps:txbx>
                          <w:txbxContent>
                            <w:p w14:paraId="19EBC6AC" w14:textId="77777777" w:rsidR="0004122A" w:rsidRPr="00ED6716" w:rsidRDefault="0004122A" w:rsidP="00C91C2B">
                              <w:pPr>
                                <w:spacing w:after="0" w:line="240" w:lineRule="auto"/>
                                <w:rPr>
                                  <w:b/>
                                </w:rPr>
                              </w:pPr>
                              <w:r w:rsidRPr="00ED6716">
                                <w:rPr>
                                  <w:b/>
                                </w:rPr>
                                <w:t>HOW TO GET THERE</w:t>
                              </w:r>
                            </w:p>
                            <w:p w14:paraId="053179B9" w14:textId="77777777" w:rsidR="0004122A" w:rsidRDefault="0004122A" w:rsidP="00C91C2B">
                              <w:pPr>
                                <w:spacing w:after="0" w:line="240" w:lineRule="auto"/>
                              </w:pPr>
                              <w:r>
                                <w:t>Regional Coordination</w:t>
                              </w:r>
                            </w:p>
                            <w:p w14:paraId="56175B63" w14:textId="77777777" w:rsidR="0004122A" w:rsidRDefault="0004122A" w:rsidP="00C91C2B">
                              <w:pPr>
                                <w:spacing w:after="0" w:line="240" w:lineRule="auto"/>
                              </w:pPr>
                              <w:r>
                                <w:t>Built Environment</w:t>
                              </w:r>
                            </w:p>
                          </w:txbxContent>
                        </wps:txbx>
                        <wps:bodyPr rot="0" vert="horz" wrap="square" lIns="91440" tIns="45720" rIns="91440" bIns="45720" anchor="t" anchorCtr="0">
                          <a:noAutofit/>
                        </wps:bodyPr>
                      </wps:wsp>
                      <wps:wsp>
                        <wps:cNvPr id="15" name="Oval 15"/>
                        <wps:cNvSpPr/>
                        <wps:spPr>
                          <a:xfrm>
                            <a:off x="0" y="0"/>
                            <a:ext cx="5552661" cy="283596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4081345" y="927616"/>
                            <a:ext cx="1298574" cy="743584"/>
                          </a:xfrm>
                          <a:prstGeom prst="rect">
                            <a:avLst/>
                          </a:prstGeom>
                          <a:noFill/>
                          <a:ln w="9525">
                            <a:noFill/>
                            <a:miter lim="800000"/>
                            <a:headEnd/>
                            <a:tailEnd/>
                          </a:ln>
                        </wps:spPr>
                        <wps:txbx>
                          <w:txbxContent>
                            <w:p w14:paraId="5919D31C" w14:textId="77777777" w:rsidR="0004122A" w:rsidRPr="00ED6716" w:rsidRDefault="0004122A" w:rsidP="00C91C2B">
                              <w:pPr>
                                <w:spacing w:after="0" w:line="240" w:lineRule="auto"/>
                                <w:rPr>
                                  <w:b/>
                                </w:rPr>
                              </w:pPr>
                              <w:r w:rsidRPr="00ED6716">
                                <w:rPr>
                                  <w:b/>
                                </w:rPr>
                                <w:t>BYPRODUCTS</w:t>
                              </w:r>
                            </w:p>
                            <w:p w14:paraId="4EC4B376" w14:textId="77777777" w:rsidR="0004122A" w:rsidRDefault="0004122A" w:rsidP="00C91C2B">
                              <w:pPr>
                                <w:spacing w:after="0" w:line="240" w:lineRule="auto"/>
                              </w:pPr>
                              <w:r>
                                <w:t xml:space="preserve">Traffic mgmt. </w:t>
                              </w:r>
                            </w:p>
                            <w:p w14:paraId="6B258AFC" w14:textId="77777777" w:rsidR="0004122A" w:rsidRDefault="0004122A" w:rsidP="00C91C2B">
                              <w:pPr>
                                <w:spacing w:after="0" w:line="240" w:lineRule="auto"/>
                              </w:pPr>
                              <w:r>
                                <w:t>Resiliency</w:t>
                              </w:r>
                            </w:p>
                            <w:p w14:paraId="1A51CC93" w14:textId="77777777" w:rsidR="0004122A" w:rsidRDefault="0004122A" w:rsidP="00C91C2B">
                              <w:pPr>
                                <w:spacing w:after="0" w:line="240" w:lineRule="auto"/>
                              </w:pPr>
                              <w:r>
                                <w:t>Climate/Enviro</w:t>
                              </w:r>
                            </w:p>
                          </w:txbxContent>
                        </wps:txbx>
                        <wps:bodyPr rot="0" vert="horz" wrap="square" lIns="91440" tIns="45720" rIns="91440" bIns="45720" anchor="t" anchorCtr="0">
                          <a:spAutoFit/>
                        </wps:bodyPr>
                      </wps:wsp>
                    </wpg:wgp>
                  </a:graphicData>
                </a:graphic>
              </wp:anchor>
            </w:drawing>
          </mc:Choice>
          <mc:Fallback>
            <w:pict>
              <v:group w14:anchorId="6498953B" id="Group 17" o:spid="_x0000_s1036" style="position:absolute;margin-left:0;margin-top:.1pt;width:437.2pt;height:223.3pt;z-index:251659264" coordsize="55526,2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">
                <v:oval id="Oval 10" o:spid="_x0000_s1037" style="position:absolute;left:3048;top:2252;width:36576;height:22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" filled="f" strokecolor="#003946 [1604]" strokeweight="1pt">
                  <v:stroke joinstyle="miter"/>
                </v:oval>
                <v:group id="Group 14" o:spid="_x0000_s1038" style="position:absolute;left:5565;top:8348;width:14701;height:12653" coordsize="14700,1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1" o:spid="_x0000_s1039" style="position:absolute;width:14700;height:10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" filled="f" strokecolor="#003946 [1604]" strokeweight="1pt">
                    <v:stroke joinstyle="miter"/>
                  </v:oval>
                  <v:shape id="Text Box 2" o:spid="_x0000_s1040" type="#_x0000_t202" style="position:absolute;left:927;top:397;width:13119;height:1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6EB12A63" w14:textId="77777777" w:rsidR="0004122A" w:rsidRPr="00ED6716" w:rsidRDefault="0004122A" w:rsidP="00C91C2B">
                          <w:pPr>
                            <w:spacing w:after="0" w:line="240" w:lineRule="auto"/>
                            <w:jc w:val="center"/>
                            <w:rPr>
                              <w:b/>
                            </w:rPr>
                          </w:pPr>
                          <w:r w:rsidRPr="00ED6716">
                            <w:rPr>
                              <w:b/>
                            </w:rPr>
                            <w:t>CORE BENEFITS / MUSTS</w:t>
                          </w:r>
                        </w:p>
                        <w:p w14:paraId="1DB3F87A" w14:textId="77777777" w:rsidR="0004122A" w:rsidRDefault="0004122A" w:rsidP="00C91C2B">
                          <w:pPr>
                            <w:spacing w:after="0" w:line="240" w:lineRule="auto"/>
                            <w:jc w:val="center"/>
                          </w:pPr>
                          <w:r>
                            <w:t>Community Vitality</w:t>
                          </w:r>
                        </w:p>
                        <w:p w14:paraId="1C501200" w14:textId="77777777" w:rsidR="0004122A" w:rsidRDefault="0004122A" w:rsidP="00C91C2B">
                          <w:pPr>
                            <w:spacing w:after="0" w:line="240" w:lineRule="auto"/>
                            <w:jc w:val="center"/>
                          </w:pPr>
                          <w:r>
                            <w:t>Access &amp; Equity</w:t>
                          </w:r>
                        </w:p>
                        <w:p w14:paraId="46CF4DE3" w14:textId="77777777" w:rsidR="0004122A" w:rsidRDefault="0004122A" w:rsidP="00C91C2B">
                          <w:pPr>
                            <w:spacing w:after="0" w:line="240" w:lineRule="auto"/>
                            <w:jc w:val="center"/>
                          </w:pPr>
                          <w:r>
                            <w:t>Financial Sust.</w:t>
                          </w:r>
                        </w:p>
                      </w:txbxContent>
                    </v:textbox>
                  </v:shape>
                </v:group>
                <v:shape id="Text Box 2" o:spid="_x0000_s1041" type="#_x0000_t202" style="position:absolute;left:21468;top:8348;width:15367;height:6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9EBC6AC" w14:textId="77777777" w:rsidR="0004122A" w:rsidRPr="00ED6716" w:rsidRDefault="0004122A" w:rsidP="00C91C2B">
                        <w:pPr>
                          <w:spacing w:after="0" w:line="240" w:lineRule="auto"/>
                          <w:rPr>
                            <w:b/>
                          </w:rPr>
                        </w:pPr>
                        <w:r w:rsidRPr="00ED6716">
                          <w:rPr>
                            <w:b/>
                          </w:rPr>
                          <w:t>HOW TO GET THERE</w:t>
                        </w:r>
                      </w:p>
                      <w:p w14:paraId="053179B9" w14:textId="77777777" w:rsidR="0004122A" w:rsidRDefault="0004122A" w:rsidP="00C91C2B">
                        <w:pPr>
                          <w:spacing w:after="0" w:line="240" w:lineRule="auto"/>
                        </w:pPr>
                        <w:r>
                          <w:t>Regional Coordination</w:t>
                        </w:r>
                      </w:p>
                      <w:p w14:paraId="56175B63" w14:textId="77777777" w:rsidR="0004122A" w:rsidRDefault="0004122A" w:rsidP="00C91C2B">
                        <w:pPr>
                          <w:spacing w:after="0" w:line="240" w:lineRule="auto"/>
                        </w:pPr>
                        <w:r>
                          <w:t>Built Environment</w:t>
                        </w:r>
                      </w:p>
                    </w:txbxContent>
                  </v:textbox>
                </v:shape>
                <v:oval id="Oval 15" o:spid="_x0000_s1042" style="position:absolute;width:55526;height:28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" filled="f" strokecolor="#003946 [1604]" strokeweight="1pt">
                  <v:stroke joinstyle="miter"/>
                </v:oval>
                <v:shape id="Text Box 2" o:spid="_x0000_s1043" type="#_x0000_t202" style="position:absolute;left:40813;top:9276;width:12986;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5919D31C" w14:textId="77777777" w:rsidR="0004122A" w:rsidRPr="00ED6716" w:rsidRDefault="0004122A" w:rsidP="00C91C2B">
                        <w:pPr>
                          <w:spacing w:after="0" w:line="240" w:lineRule="auto"/>
                          <w:rPr>
                            <w:b/>
                          </w:rPr>
                        </w:pPr>
                        <w:r w:rsidRPr="00ED6716">
                          <w:rPr>
                            <w:b/>
                          </w:rPr>
                          <w:t>BYPRODUCTS</w:t>
                        </w:r>
                      </w:p>
                      <w:p w14:paraId="4EC4B376" w14:textId="77777777" w:rsidR="0004122A" w:rsidRDefault="0004122A" w:rsidP="00C91C2B">
                        <w:pPr>
                          <w:spacing w:after="0" w:line="240" w:lineRule="auto"/>
                        </w:pPr>
                        <w:r>
                          <w:t xml:space="preserve">Traffic mgmt. </w:t>
                        </w:r>
                      </w:p>
                      <w:p w14:paraId="6B258AFC" w14:textId="77777777" w:rsidR="0004122A" w:rsidRDefault="0004122A" w:rsidP="00C91C2B">
                        <w:pPr>
                          <w:spacing w:after="0" w:line="240" w:lineRule="auto"/>
                        </w:pPr>
                        <w:r>
                          <w:t>Resiliency</w:t>
                        </w:r>
                      </w:p>
                      <w:p w14:paraId="1A51CC93" w14:textId="77777777" w:rsidR="0004122A" w:rsidRDefault="0004122A" w:rsidP="00C91C2B">
                        <w:pPr>
                          <w:spacing w:after="0" w:line="240" w:lineRule="auto"/>
                        </w:pPr>
                        <w:r>
                          <w:t>Climate/Enviro</w:t>
                        </w:r>
                      </w:p>
                    </w:txbxContent>
                  </v:textbox>
                </v:shape>
                <w10:wrap type="topAndBottom"/>
              </v:group>
            </w:pict>
          </mc:Fallback>
        </mc:AlternateContent>
      </w:r>
    </w:p>
    <w:p w14:paraId="30826AAC" w14:textId="6E7715C8" w:rsidR="008C71FE" w:rsidRPr="00E35BEB" w:rsidRDefault="008C71FE" w:rsidP="00E35BEB">
      <w:pPr>
        <w:rPr>
          <w:b/>
          <w:bCs/>
        </w:rPr>
      </w:pPr>
      <w:r w:rsidRPr="00E35BEB">
        <w:rPr>
          <w:b/>
          <w:bCs/>
        </w:rPr>
        <w:t>Is there a goal that is especially important to consider for you or your agency/community? Why? Give us details that bring these goals to life.</w:t>
      </w:r>
    </w:p>
    <w:p w14:paraId="0B278CC7" w14:textId="77777777" w:rsidR="00D36E37" w:rsidRDefault="00D36E37" w:rsidP="00854E0C">
      <w:pPr>
        <w:pStyle w:val="ListParagraph"/>
        <w:numPr>
          <w:ilvl w:val="0"/>
          <w:numId w:val="20"/>
        </w:numPr>
      </w:pPr>
      <w:r>
        <w:t>Community Vitality, Equity &amp; Access, Regional Coordination, Financial Sustainability</w:t>
      </w:r>
    </w:p>
    <w:p w14:paraId="279446D2" w14:textId="35AD11B9" w:rsidR="008C71FE" w:rsidRDefault="008C71FE" w:rsidP="00854E0C">
      <w:pPr>
        <w:pStyle w:val="ListParagraph"/>
        <w:numPr>
          <w:ilvl w:val="0"/>
          <w:numId w:val="12"/>
        </w:numPr>
        <w:rPr>
          <w:b/>
          <w:bCs/>
        </w:rPr>
      </w:pPr>
      <w:r w:rsidRPr="008C71FE">
        <w:rPr>
          <w:b/>
          <w:bCs/>
        </w:rPr>
        <w:t>Fatal Flaw: Is there a goal or category that you absolutely don’t want to include as part of a collective regional transit system vision?</w:t>
      </w:r>
    </w:p>
    <w:p w14:paraId="67252E9B" w14:textId="10AD48F9" w:rsidR="00262323" w:rsidRDefault="00262323" w:rsidP="00262323">
      <w:pPr>
        <w:pStyle w:val="Heading3"/>
      </w:pPr>
      <w:r>
        <w:lastRenderedPageBreak/>
        <w:t>Group 3</w:t>
      </w:r>
    </w:p>
    <w:p w14:paraId="62D534C6" w14:textId="4C0404B6" w:rsidR="00172CB5" w:rsidRDefault="00611F43" w:rsidP="00172CB5">
      <w:r w:rsidRPr="00611F43">
        <w:rPr>
          <w:noProof/>
        </w:rPr>
        <w:drawing>
          <wp:inline distT="0" distB="0" distL="0" distR="0" wp14:anchorId="75828EB2" wp14:editId="4806CC6D">
            <wp:extent cx="6858000" cy="4076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4076700"/>
                    </a:xfrm>
                    <a:prstGeom prst="rect">
                      <a:avLst/>
                    </a:prstGeom>
                    <a:noFill/>
                    <a:ln>
                      <a:noFill/>
                    </a:ln>
                  </pic:spPr>
                </pic:pic>
              </a:graphicData>
            </a:graphic>
          </wp:inline>
        </w:drawing>
      </w:r>
    </w:p>
    <w:p w14:paraId="538DFC3A" w14:textId="78CFE725" w:rsidR="00172CB5" w:rsidRPr="00172CB5" w:rsidRDefault="00172CB5" w:rsidP="00172CB5">
      <w:pPr>
        <w:pStyle w:val="Heading3"/>
      </w:pPr>
      <w:r>
        <w:t>Group 4</w:t>
      </w:r>
    </w:p>
    <w:p w14:paraId="1879E101" w14:textId="77777777" w:rsidR="00262323" w:rsidRPr="00E35BEB" w:rsidRDefault="00262323" w:rsidP="00E35BEB">
      <w:pPr>
        <w:rPr>
          <w:b/>
          <w:bCs/>
        </w:rPr>
      </w:pPr>
      <w:r w:rsidRPr="00E35BEB">
        <w:rPr>
          <w:b/>
          <w:bCs/>
        </w:rPr>
        <w:t>Are there any missing categories? Are these the right categories?</w:t>
      </w:r>
    </w:p>
    <w:p w14:paraId="76A652BB" w14:textId="77777777" w:rsidR="00687183" w:rsidRDefault="00687183" w:rsidP="00854E0C">
      <w:pPr>
        <w:pStyle w:val="ListParagraph"/>
        <w:numPr>
          <w:ilvl w:val="0"/>
          <w:numId w:val="12"/>
        </w:numPr>
        <w:spacing w:after="160" w:line="259" w:lineRule="auto"/>
      </w:pPr>
      <w:r>
        <w:t>Access Equity and Community Vitality should be added together</w:t>
      </w:r>
    </w:p>
    <w:p w14:paraId="65C0C831" w14:textId="77777777" w:rsidR="00687183" w:rsidRDefault="00687183" w:rsidP="00854E0C">
      <w:pPr>
        <w:pStyle w:val="ListParagraph"/>
        <w:numPr>
          <w:ilvl w:val="0"/>
          <w:numId w:val="12"/>
        </w:numPr>
        <w:spacing w:after="160" w:line="259" w:lineRule="auto"/>
      </w:pPr>
      <w:r>
        <w:t>8 -80 Communities should its own category</w:t>
      </w:r>
    </w:p>
    <w:p w14:paraId="2FCCEE2C" w14:textId="77777777" w:rsidR="00687183" w:rsidRDefault="00687183" w:rsidP="00854E0C">
      <w:pPr>
        <w:pStyle w:val="ListParagraph"/>
        <w:numPr>
          <w:ilvl w:val="1"/>
          <w:numId w:val="12"/>
        </w:numPr>
        <w:spacing w:after="160" w:line="259" w:lineRule="auto"/>
      </w:pPr>
      <w:r>
        <w:t>Children to older adults</w:t>
      </w:r>
    </w:p>
    <w:p w14:paraId="63D9D6D0" w14:textId="77777777" w:rsidR="00687183" w:rsidRDefault="00687183" w:rsidP="00854E0C">
      <w:pPr>
        <w:pStyle w:val="ListParagraph"/>
        <w:numPr>
          <w:ilvl w:val="2"/>
          <w:numId w:val="12"/>
        </w:numPr>
        <w:spacing w:after="160" w:line="259" w:lineRule="auto"/>
      </w:pPr>
      <w:r>
        <w:t>Mobility needs and trip types can be age specific</w:t>
      </w:r>
    </w:p>
    <w:p w14:paraId="3712D8AF" w14:textId="77777777" w:rsidR="00687183" w:rsidRDefault="00687183" w:rsidP="00854E0C">
      <w:pPr>
        <w:pStyle w:val="ListParagraph"/>
        <w:numPr>
          <w:ilvl w:val="1"/>
          <w:numId w:val="12"/>
        </w:numPr>
        <w:spacing w:after="160" w:line="259" w:lineRule="auto"/>
      </w:pPr>
      <w:r>
        <w:t>There are significant barriers for mobility from an ADA perspective</w:t>
      </w:r>
    </w:p>
    <w:p w14:paraId="690F735C" w14:textId="77777777" w:rsidR="00687183" w:rsidRDefault="00687183" w:rsidP="00854E0C">
      <w:pPr>
        <w:pStyle w:val="ListParagraph"/>
        <w:numPr>
          <w:ilvl w:val="2"/>
          <w:numId w:val="12"/>
        </w:numPr>
        <w:spacing w:after="160" w:line="259" w:lineRule="auto"/>
      </w:pPr>
      <w:r>
        <w:t>Built environment specifically</w:t>
      </w:r>
    </w:p>
    <w:p w14:paraId="10C97CB2" w14:textId="77777777" w:rsidR="00687183" w:rsidRDefault="00687183" w:rsidP="00854E0C">
      <w:pPr>
        <w:pStyle w:val="ListParagraph"/>
        <w:numPr>
          <w:ilvl w:val="2"/>
          <w:numId w:val="12"/>
        </w:numPr>
        <w:spacing w:after="160" w:line="259" w:lineRule="auto"/>
      </w:pPr>
      <w:r>
        <w:t>Barrier for anyone slower than 40MPH crossing the street</w:t>
      </w:r>
    </w:p>
    <w:p w14:paraId="1CC17E33" w14:textId="77777777" w:rsidR="00687183" w:rsidRDefault="00687183" w:rsidP="00854E0C">
      <w:pPr>
        <w:pStyle w:val="ListParagraph"/>
        <w:numPr>
          <w:ilvl w:val="1"/>
          <w:numId w:val="12"/>
        </w:numPr>
        <w:spacing w:after="160" w:line="259" w:lineRule="auto"/>
      </w:pPr>
      <w:r>
        <w:t xml:space="preserve">Veterans </w:t>
      </w:r>
    </w:p>
    <w:p w14:paraId="46133395" w14:textId="77777777" w:rsidR="00687183" w:rsidRDefault="00687183" w:rsidP="00854E0C">
      <w:pPr>
        <w:pStyle w:val="ListParagraph"/>
        <w:numPr>
          <w:ilvl w:val="1"/>
          <w:numId w:val="12"/>
        </w:numPr>
        <w:spacing w:after="160" w:line="259" w:lineRule="auto"/>
      </w:pPr>
      <w:r>
        <w:t>One participant (Britta) is working on the Gorge becoming an “Age Friendly Community”</w:t>
      </w:r>
    </w:p>
    <w:p w14:paraId="69AEB8C9" w14:textId="77777777" w:rsidR="00687183" w:rsidRDefault="00687183" w:rsidP="00854E0C">
      <w:pPr>
        <w:pStyle w:val="ListParagraph"/>
        <w:numPr>
          <w:ilvl w:val="2"/>
          <w:numId w:val="12"/>
        </w:numPr>
        <w:spacing w:after="160" w:line="259" w:lineRule="auto"/>
      </w:pPr>
      <w:r>
        <w:t>WHO</w:t>
      </w:r>
    </w:p>
    <w:p w14:paraId="6EF3F92B" w14:textId="77777777" w:rsidR="00687183" w:rsidRDefault="00687183" w:rsidP="00854E0C">
      <w:pPr>
        <w:pStyle w:val="ListParagraph"/>
        <w:numPr>
          <w:ilvl w:val="2"/>
          <w:numId w:val="12"/>
        </w:numPr>
        <w:spacing w:after="160" w:line="259" w:lineRule="auto"/>
      </w:pPr>
      <w:r>
        <w:t>AARP</w:t>
      </w:r>
    </w:p>
    <w:p w14:paraId="20AAD405" w14:textId="77777777" w:rsidR="00687183" w:rsidRDefault="00687183" w:rsidP="00854E0C">
      <w:pPr>
        <w:pStyle w:val="ListParagraph"/>
        <w:numPr>
          <w:ilvl w:val="0"/>
          <w:numId w:val="12"/>
        </w:numPr>
        <w:spacing w:after="160" w:line="259" w:lineRule="auto"/>
      </w:pPr>
      <w:r>
        <w:t>Workforce should be more forceful</w:t>
      </w:r>
    </w:p>
    <w:p w14:paraId="54947EC9" w14:textId="77777777" w:rsidR="00687183" w:rsidRDefault="00687183" w:rsidP="00854E0C">
      <w:pPr>
        <w:pStyle w:val="ListParagraph"/>
        <w:numPr>
          <w:ilvl w:val="1"/>
          <w:numId w:val="12"/>
        </w:numPr>
        <w:spacing w:after="160" w:line="259" w:lineRule="auto"/>
      </w:pPr>
      <w:r>
        <w:t>Access to employment</w:t>
      </w:r>
    </w:p>
    <w:p w14:paraId="5FD0BCFC" w14:textId="77777777" w:rsidR="00687183" w:rsidRDefault="00687183" w:rsidP="00854E0C">
      <w:pPr>
        <w:pStyle w:val="ListParagraph"/>
        <w:numPr>
          <w:ilvl w:val="2"/>
          <w:numId w:val="12"/>
        </w:numPr>
        <w:spacing w:after="160" w:line="259" w:lineRule="auto"/>
      </w:pPr>
      <w:r>
        <w:t>Lack of transit major barrier to employment</w:t>
      </w:r>
    </w:p>
    <w:p w14:paraId="65EEF2D3" w14:textId="77777777" w:rsidR="00687183" w:rsidRDefault="00687183" w:rsidP="00854E0C">
      <w:pPr>
        <w:pStyle w:val="ListParagraph"/>
        <w:numPr>
          <w:ilvl w:val="0"/>
          <w:numId w:val="12"/>
        </w:numPr>
        <w:spacing w:after="160" w:line="259" w:lineRule="auto"/>
      </w:pPr>
      <w:r>
        <w:t>Safety should be more forceful</w:t>
      </w:r>
    </w:p>
    <w:p w14:paraId="1AE67C58" w14:textId="77777777" w:rsidR="00687183" w:rsidRDefault="00687183" w:rsidP="00854E0C">
      <w:pPr>
        <w:pStyle w:val="ListParagraph"/>
        <w:numPr>
          <w:ilvl w:val="1"/>
          <w:numId w:val="12"/>
        </w:numPr>
        <w:spacing w:after="160" w:line="259" w:lineRule="auto"/>
      </w:pPr>
      <w:r>
        <w:t>Reduce traffic violence</w:t>
      </w:r>
    </w:p>
    <w:p w14:paraId="173D00D5" w14:textId="77777777" w:rsidR="00687183" w:rsidRDefault="00687183" w:rsidP="00854E0C">
      <w:pPr>
        <w:pStyle w:val="ListParagraph"/>
        <w:numPr>
          <w:ilvl w:val="1"/>
          <w:numId w:val="12"/>
        </w:numPr>
        <w:spacing w:after="160" w:line="259" w:lineRule="auto"/>
      </w:pPr>
      <w:r>
        <w:t xml:space="preserve">There are known challenge points like Multnomah Falls </w:t>
      </w:r>
    </w:p>
    <w:p w14:paraId="1A559C16" w14:textId="77777777" w:rsidR="00687183" w:rsidRDefault="00687183" w:rsidP="00854E0C">
      <w:pPr>
        <w:pStyle w:val="ListParagraph"/>
        <w:numPr>
          <w:ilvl w:val="2"/>
          <w:numId w:val="12"/>
        </w:numPr>
        <w:spacing w:after="160" w:line="259" w:lineRule="auto"/>
      </w:pPr>
      <w:r>
        <w:t>Traffic blocking emergency medical services</w:t>
      </w:r>
    </w:p>
    <w:p w14:paraId="6151AE04" w14:textId="77777777" w:rsidR="00687183" w:rsidRDefault="00687183" w:rsidP="00854E0C">
      <w:pPr>
        <w:pStyle w:val="ListParagraph"/>
        <w:numPr>
          <w:ilvl w:val="1"/>
          <w:numId w:val="12"/>
        </w:numPr>
        <w:spacing w:after="160" w:line="259" w:lineRule="auto"/>
      </w:pPr>
      <w:r>
        <w:t xml:space="preserve">West end of Hood River dangerous for </w:t>
      </w:r>
      <w:proofErr w:type="spellStart"/>
      <w:r>
        <w:t>nonmotorists</w:t>
      </w:r>
      <w:proofErr w:type="spellEnd"/>
      <w:r>
        <w:t xml:space="preserve"> </w:t>
      </w:r>
    </w:p>
    <w:p w14:paraId="0831CFC3" w14:textId="77777777" w:rsidR="00687183" w:rsidRDefault="00687183" w:rsidP="00854E0C">
      <w:pPr>
        <w:pStyle w:val="ListParagraph"/>
        <w:numPr>
          <w:ilvl w:val="0"/>
          <w:numId w:val="12"/>
        </w:numPr>
        <w:spacing w:after="160" w:line="259" w:lineRule="auto"/>
      </w:pPr>
      <w:r>
        <w:lastRenderedPageBreak/>
        <w:t xml:space="preserve">Call more attention to Regional Coordination in the sense of having the authority to implement a “unified system” </w:t>
      </w:r>
    </w:p>
    <w:p w14:paraId="16B99E09" w14:textId="0814273C" w:rsidR="00262323" w:rsidRPr="00262323" w:rsidRDefault="00687183" w:rsidP="00854E0C">
      <w:pPr>
        <w:pStyle w:val="ListParagraph"/>
        <w:numPr>
          <w:ilvl w:val="1"/>
          <w:numId w:val="12"/>
        </w:numPr>
        <w:spacing w:after="160" w:line="259" w:lineRule="auto"/>
      </w:pPr>
      <w:r>
        <w:t>All agencies as one</w:t>
      </w:r>
    </w:p>
    <w:p w14:paraId="69F07B5C" w14:textId="77777777" w:rsidR="00262323" w:rsidRPr="00E35BEB" w:rsidRDefault="00262323" w:rsidP="00E35BEB">
      <w:pPr>
        <w:rPr>
          <w:b/>
          <w:bCs/>
        </w:rPr>
      </w:pPr>
      <w:r w:rsidRPr="00E35BEB">
        <w:rPr>
          <w:b/>
          <w:bCs/>
        </w:rPr>
        <w:t>Are there missing goals? Are these the right goals?</w:t>
      </w:r>
    </w:p>
    <w:p w14:paraId="279E6539" w14:textId="77777777" w:rsidR="008C1DDF" w:rsidRDefault="008C1DDF" w:rsidP="00854E0C">
      <w:pPr>
        <w:pStyle w:val="ListParagraph"/>
        <w:numPr>
          <w:ilvl w:val="0"/>
          <w:numId w:val="12"/>
        </w:numPr>
        <w:spacing w:after="160" w:line="259" w:lineRule="auto"/>
      </w:pPr>
      <w:r>
        <w:t xml:space="preserve">The goal of safety could be present in multiple categories </w:t>
      </w:r>
    </w:p>
    <w:p w14:paraId="029E12ED" w14:textId="77777777" w:rsidR="008C1DDF" w:rsidRDefault="008C1DDF" w:rsidP="00854E0C">
      <w:pPr>
        <w:pStyle w:val="ListParagraph"/>
        <w:numPr>
          <w:ilvl w:val="1"/>
          <w:numId w:val="12"/>
        </w:numPr>
        <w:spacing w:after="160" w:line="259" w:lineRule="auto"/>
      </w:pPr>
      <w:r>
        <w:t>Built environment and connectivity</w:t>
      </w:r>
    </w:p>
    <w:p w14:paraId="0548D210" w14:textId="77777777" w:rsidR="008C1DDF" w:rsidRDefault="008C1DDF" w:rsidP="00854E0C">
      <w:pPr>
        <w:pStyle w:val="ListParagraph"/>
        <w:numPr>
          <w:ilvl w:val="1"/>
          <w:numId w:val="12"/>
        </w:numPr>
        <w:spacing w:after="160" w:line="259" w:lineRule="auto"/>
      </w:pPr>
      <w:r>
        <w:t>Regional Traffic Management</w:t>
      </w:r>
    </w:p>
    <w:p w14:paraId="55AF59A0" w14:textId="77777777" w:rsidR="008C1DDF" w:rsidRDefault="008C1DDF" w:rsidP="00854E0C">
      <w:pPr>
        <w:pStyle w:val="ListParagraph"/>
        <w:numPr>
          <w:ilvl w:val="0"/>
          <w:numId w:val="12"/>
        </w:numPr>
        <w:spacing w:after="160" w:line="259" w:lineRule="auto"/>
      </w:pPr>
      <w:r>
        <w:t>Safety should be more forceful</w:t>
      </w:r>
    </w:p>
    <w:p w14:paraId="430E273B" w14:textId="77777777" w:rsidR="008C1DDF" w:rsidRDefault="008C1DDF" w:rsidP="00854E0C">
      <w:pPr>
        <w:pStyle w:val="ListParagraph"/>
        <w:numPr>
          <w:ilvl w:val="1"/>
          <w:numId w:val="12"/>
        </w:numPr>
        <w:spacing w:after="160" w:line="259" w:lineRule="auto"/>
      </w:pPr>
      <w:r>
        <w:t>Regional Traffic Management</w:t>
      </w:r>
    </w:p>
    <w:p w14:paraId="1103E45E" w14:textId="77777777" w:rsidR="008C1DDF" w:rsidRDefault="008C1DDF" w:rsidP="00854E0C">
      <w:pPr>
        <w:pStyle w:val="ListParagraph"/>
        <w:numPr>
          <w:ilvl w:val="2"/>
          <w:numId w:val="12"/>
        </w:numPr>
        <w:spacing w:after="160" w:line="259" w:lineRule="auto"/>
      </w:pPr>
      <w:r>
        <w:t>Ending traffic violence (i.e. Vision Zero) (missing)</w:t>
      </w:r>
    </w:p>
    <w:p w14:paraId="5D5CAD22" w14:textId="77777777" w:rsidR="008C1DDF" w:rsidRDefault="008C1DDF" w:rsidP="00854E0C">
      <w:pPr>
        <w:pStyle w:val="ListParagraph"/>
        <w:numPr>
          <w:ilvl w:val="0"/>
          <w:numId w:val="12"/>
        </w:numPr>
        <w:spacing w:after="160" w:line="259" w:lineRule="auto"/>
      </w:pPr>
      <w:r>
        <w:t>Built Environment and Land Use:</w:t>
      </w:r>
    </w:p>
    <w:p w14:paraId="476ADA07" w14:textId="77777777" w:rsidR="008C1DDF" w:rsidRDefault="008C1DDF" w:rsidP="00854E0C">
      <w:pPr>
        <w:pStyle w:val="ListParagraph"/>
        <w:numPr>
          <w:ilvl w:val="1"/>
          <w:numId w:val="12"/>
        </w:numPr>
        <w:spacing w:after="160" w:line="259" w:lineRule="auto"/>
      </w:pPr>
      <w:r>
        <w:t>Developing Transit Hubs (missing)</w:t>
      </w:r>
    </w:p>
    <w:p w14:paraId="693B0EDD" w14:textId="77777777" w:rsidR="008C1DDF" w:rsidRDefault="008C1DDF" w:rsidP="00854E0C">
      <w:pPr>
        <w:pStyle w:val="ListParagraph"/>
        <w:numPr>
          <w:ilvl w:val="2"/>
          <w:numId w:val="12"/>
        </w:numPr>
        <w:spacing w:after="160" w:line="259" w:lineRule="auto"/>
      </w:pPr>
      <w:r>
        <w:t>Fairview has potential</w:t>
      </w:r>
    </w:p>
    <w:p w14:paraId="19B629B3" w14:textId="77777777" w:rsidR="008C1DDF" w:rsidRDefault="008C1DDF" w:rsidP="00854E0C">
      <w:pPr>
        <w:pStyle w:val="ListParagraph"/>
        <w:numPr>
          <w:ilvl w:val="0"/>
          <w:numId w:val="12"/>
        </w:numPr>
        <w:spacing w:after="160" w:line="259" w:lineRule="auto"/>
      </w:pPr>
      <w:r>
        <w:t>Regional Coordination</w:t>
      </w:r>
    </w:p>
    <w:p w14:paraId="7C6A83B4" w14:textId="77777777" w:rsidR="008C1DDF" w:rsidRDefault="008C1DDF" w:rsidP="00854E0C">
      <w:pPr>
        <w:pStyle w:val="ListParagraph"/>
        <w:numPr>
          <w:ilvl w:val="1"/>
          <w:numId w:val="12"/>
        </w:numPr>
        <w:spacing w:after="160" w:line="259" w:lineRule="auto"/>
      </w:pPr>
      <w:r>
        <w:t>Transit Hubs (missing)</w:t>
      </w:r>
    </w:p>
    <w:p w14:paraId="1D4B7BC4" w14:textId="77777777" w:rsidR="008C1DDF" w:rsidRDefault="008C1DDF" w:rsidP="00854E0C">
      <w:pPr>
        <w:pStyle w:val="ListParagraph"/>
        <w:numPr>
          <w:ilvl w:val="1"/>
          <w:numId w:val="12"/>
        </w:numPr>
        <w:spacing w:after="160" w:line="259" w:lineRule="auto"/>
      </w:pPr>
      <w:r>
        <w:t xml:space="preserve">Unified fare system should be </w:t>
      </w:r>
      <w:proofErr w:type="spellStart"/>
      <w:proofErr w:type="gramStart"/>
      <w:r>
        <w:t>it’s</w:t>
      </w:r>
      <w:proofErr w:type="spellEnd"/>
      <w:proofErr w:type="gramEnd"/>
      <w:r>
        <w:t xml:space="preserve"> own bullet (separate from between transit providers) </w:t>
      </w:r>
    </w:p>
    <w:p w14:paraId="73D7CCEA" w14:textId="77777777" w:rsidR="008C1DDF" w:rsidRDefault="008C1DDF" w:rsidP="00854E0C">
      <w:pPr>
        <w:pStyle w:val="ListParagraph"/>
        <w:numPr>
          <w:ilvl w:val="0"/>
          <w:numId w:val="12"/>
        </w:numPr>
        <w:spacing w:after="160" w:line="259" w:lineRule="auto"/>
      </w:pPr>
      <w:r>
        <w:t>Community Vitality:</w:t>
      </w:r>
    </w:p>
    <w:p w14:paraId="38DD2E7C" w14:textId="77777777" w:rsidR="008C1DDF" w:rsidRDefault="008C1DDF" w:rsidP="00854E0C">
      <w:pPr>
        <w:pStyle w:val="ListParagraph"/>
        <w:numPr>
          <w:ilvl w:val="1"/>
          <w:numId w:val="12"/>
        </w:numPr>
        <w:spacing w:after="160" w:line="259" w:lineRule="auto"/>
      </w:pPr>
      <w:r>
        <w:t>Historical preservation or preservation of character (missing)</w:t>
      </w:r>
    </w:p>
    <w:p w14:paraId="184D2018" w14:textId="77777777" w:rsidR="008C1DDF" w:rsidRDefault="008C1DDF" w:rsidP="00854E0C">
      <w:pPr>
        <w:pStyle w:val="ListParagraph"/>
        <w:numPr>
          <w:ilvl w:val="2"/>
          <w:numId w:val="12"/>
        </w:numPr>
        <w:spacing w:after="160" w:line="259" w:lineRule="auto"/>
      </w:pPr>
      <w:r>
        <w:t>Preventing spawl, protecting culture of the town/compact</w:t>
      </w:r>
    </w:p>
    <w:p w14:paraId="61D4F269" w14:textId="77777777" w:rsidR="008C1DDF" w:rsidRDefault="008C1DDF" w:rsidP="00854E0C">
      <w:pPr>
        <w:pStyle w:val="ListParagraph"/>
        <w:numPr>
          <w:ilvl w:val="0"/>
          <w:numId w:val="12"/>
        </w:numPr>
        <w:spacing w:after="160" w:line="259" w:lineRule="auto"/>
      </w:pPr>
      <w:r>
        <w:t xml:space="preserve">Built Environment and Connectivity </w:t>
      </w:r>
    </w:p>
    <w:p w14:paraId="4164A11A" w14:textId="77777777" w:rsidR="008C1DDF" w:rsidRDefault="008C1DDF" w:rsidP="00854E0C">
      <w:pPr>
        <w:pStyle w:val="ListParagraph"/>
        <w:numPr>
          <w:ilvl w:val="1"/>
          <w:numId w:val="12"/>
        </w:numPr>
        <w:spacing w:after="160" w:line="259" w:lineRule="auto"/>
      </w:pPr>
      <w:r>
        <w:t>Transit Supportive Land Uses (missing)</w:t>
      </w:r>
    </w:p>
    <w:p w14:paraId="4C853F0E" w14:textId="77777777" w:rsidR="008C1DDF" w:rsidRDefault="008C1DDF" w:rsidP="00854E0C">
      <w:pPr>
        <w:pStyle w:val="ListParagraph"/>
        <w:numPr>
          <w:ilvl w:val="0"/>
          <w:numId w:val="12"/>
        </w:numPr>
        <w:spacing w:after="160" w:line="259" w:lineRule="auto"/>
      </w:pPr>
      <w:r>
        <w:t>Regional Coordination</w:t>
      </w:r>
    </w:p>
    <w:p w14:paraId="2ED0E968" w14:textId="77777777" w:rsidR="008C1DDF" w:rsidRDefault="008C1DDF" w:rsidP="00854E0C">
      <w:pPr>
        <w:pStyle w:val="ListParagraph"/>
        <w:numPr>
          <w:ilvl w:val="1"/>
          <w:numId w:val="12"/>
        </w:numPr>
        <w:spacing w:after="160" w:line="259" w:lineRule="auto"/>
      </w:pPr>
      <w:r>
        <w:t>Transit Supportive Land Uses (missing)</w:t>
      </w:r>
    </w:p>
    <w:p w14:paraId="1F971526" w14:textId="77777777" w:rsidR="008C1DDF" w:rsidRDefault="008C1DDF" w:rsidP="00854E0C">
      <w:pPr>
        <w:pStyle w:val="ListParagraph"/>
        <w:numPr>
          <w:ilvl w:val="0"/>
          <w:numId w:val="12"/>
        </w:numPr>
        <w:spacing w:after="160" w:line="259" w:lineRule="auto"/>
      </w:pPr>
      <w:r>
        <w:t>Workforce more forceful (missing)</w:t>
      </w:r>
    </w:p>
    <w:p w14:paraId="3EAFED62" w14:textId="77777777" w:rsidR="008C1DDF" w:rsidRDefault="008C1DDF" w:rsidP="00854E0C">
      <w:pPr>
        <w:pStyle w:val="ListParagraph"/>
        <w:numPr>
          <w:ilvl w:val="0"/>
          <w:numId w:val="12"/>
        </w:numPr>
        <w:spacing w:after="160" w:line="259" w:lineRule="auto"/>
      </w:pPr>
      <w:r>
        <w:t xml:space="preserve">Access to groceries and basic needs could be more distinguished </w:t>
      </w:r>
    </w:p>
    <w:p w14:paraId="49B96C30" w14:textId="299B1CE3" w:rsidR="00262323" w:rsidRPr="00262323" w:rsidRDefault="008C1DDF" w:rsidP="00854E0C">
      <w:pPr>
        <w:pStyle w:val="ListParagraph"/>
        <w:numPr>
          <w:ilvl w:val="0"/>
          <w:numId w:val="12"/>
        </w:numPr>
        <w:spacing w:after="160" w:line="259" w:lineRule="auto"/>
      </w:pPr>
      <w:r>
        <w:t>Could “crosswalk” natural overlap of goals between categories</w:t>
      </w:r>
    </w:p>
    <w:p w14:paraId="67A12E87" w14:textId="77777777" w:rsidR="00262323" w:rsidRPr="00E35BEB" w:rsidRDefault="00262323" w:rsidP="00E35BEB">
      <w:pPr>
        <w:rPr>
          <w:b/>
          <w:bCs/>
        </w:rPr>
      </w:pPr>
      <w:r w:rsidRPr="00E35BEB">
        <w:rPr>
          <w:b/>
          <w:bCs/>
        </w:rPr>
        <w:t>Is there a goal that is especially important to consider for you or your agency/community? Why? Give us details that bring these goals to life.</w:t>
      </w:r>
    </w:p>
    <w:p w14:paraId="53AADDE1" w14:textId="77777777" w:rsidR="00335490" w:rsidRDefault="00335490" w:rsidP="00854E0C">
      <w:pPr>
        <w:pStyle w:val="ListParagraph"/>
        <w:numPr>
          <w:ilvl w:val="0"/>
          <w:numId w:val="21"/>
        </w:numPr>
        <w:ind w:left="720"/>
      </w:pPr>
      <w:r>
        <w:t>Providence: access to healthcare – older adults accessing medical appointments Hood River to Dallas or Hood River to Portland</w:t>
      </w:r>
    </w:p>
    <w:p w14:paraId="5D0ED269" w14:textId="77777777" w:rsidR="00335490" w:rsidRDefault="00335490" w:rsidP="00854E0C">
      <w:pPr>
        <w:pStyle w:val="ListParagraph"/>
        <w:numPr>
          <w:ilvl w:val="0"/>
          <w:numId w:val="21"/>
        </w:numPr>
        <w:ind w:left="720"/>
      </w:pPr>
      <w:r>
        <w:t>City of Stevenson: Regional Traffic Management HW 14 (</w:t>
      </w:r>
      <w:proofErr w:type="gramStart"/>
      <w:r>
        <w:t>e.g.</w:t>
      </w:r>
      <w:proofErr w:type="gramEnd"/>
      <w:r>
        <w:t xml:space="preserve"> dog mountain shuttle); Regional Coordination – Oregon has more resources to connect with in the Hood River area; Access and Equity (specifically jobs, ~60 percent of residents of Skamania County must leave the county to access employment opportunities.  </w:t>
      </w:r>
    </w:p>
    <w:p w14:paraId="1CAADF89" w14:textId="77777777" w:rsidR="00335490" w:rsidRDefault="00335490" w:rsidP="00854E0C">
      <w:pPr>
        <w:pStyle w:val="ListParagraph"/>
        <w:numPr>
          <w:ilvl w:val="0"/>
          <w:numId w:val="21"/>
        </w:numPr>
        <w:ind w:left="720"/>
      </w:pPr>
      <w:proofErr w:type="spellStart"/>
      <w:r>
        <w:t>Trimet</w:t>
      </w:r>
      <w:proofErr w:type="spellEnd"/>
      <w:r>
        <w:t xml:space="preserve">: Regional coordination, Built environment, Regional Traffic management </w:t>
      </w:r>
    </w:p>
    <w:p w14:paraId="624E58FE" w14:textId="77777777" w:rsidR="00335490" w:rsidRDefault="00335490" w:rsidP="00854E0C">
      <w:pPr>
        <w:pStyle w:val="ListParagraph"/>
        <w:numPr>
          <w:ilvl w:val="0"/>
          <w:numId w:val="21"/>
        </w:numPr>
        <w:ind w:left="720"/>
      </w:pPr>
      <w:r>
        <w:t xml:space="preserve">Climate Goals are integral/foundational with the other elements/goals </w:t>
      </w:r>
    </w:p>
    <w:p w14:paraId="2D82D719" w14:textId="72B8FA63" w:rsidR="00262323" w:rsidRPr="003C6793" w:rsidRDefault="00335490" w:rsidP="00854E0C">
      <w:pPr>
        <w:pStyle w:val="ListParagraph"/>
        <w:numPr>
          <w:ilvl w:val="0"/>
          <w:numId w:val="21"/>
        </w:numPr>
        <w:ind w:left="720"/>
      </w:pPr>
      <w:r>
        <w:t>This is also a nexus between Land Use/Built Environment and Climate</w:t>
      </w:r>
    </w:p>
    <w:p w14:paraId="4B8DC717" w14:textId="3250FA5A" w:rsidR="00262323" w:rsidRPr="00E35BEB" w:rsidRDefault="00262323" w:rsidP="00854E0C">
      <w:pPr>
        <w:pStyle w:val="ListParagraph"/>
        <w:numPr>
          <w:ilvl w:val="0"/>
          <w:numId w:val="21"/>
        </w:numPr>
        <w:ind w:left="720"/>
        <w:rPr>
          <w:b/>
          <w:bCs/>
        </w:rPr>
      </w:pPr>
      <w:r w:rsidRPr="00E35BEB">
        <w:rPr>
          <w:b/>
          <w:bCs/>
        </w:rPr>
        <w:t>Fatal Flaw: Is there a goal or category that you absolutely don’t want to include as part of a collective regional transit system vision?</w:t>
      </w:r>
    </w:p>
    <w:p w14:paraId="06A1E437" w14:textId="77777777" w:rsidR="00C87E3C" w:rsidRDefault="00C87E3C" w:rsidP="00854E0C">
      <w:pPr>
        <w:pStyle w:val="ListParagraph"/>
        <w:numPr>
          <w:ilvl w:val="0"/>
          <w:numId w:val="22"/>
        </w:numPr>
        <w:spacing w:after="160" w:line="259" w:lineRule="auto"/>
        <w:ind w:left="720"/>
      </w:pPr>
      <w:r>
        <w:t xml:space="preserve">Funding is an “Achilles Heel” (not a fatal flaw but “drags down” transit expansion scenario) </w:t>
      </w:r>
    </w:p>
    <w:p w14:paraId="0BBCB4E7" w14:textId="77777777" w:rsidR="00C87E3C" w:rsidRDefault="00C87E3C" w:rsidP="00854E0C">
      <w:pPr>
        <w:pStyle w:val="ListParagraph"/>
        <w:numPr>
          <w:ilvl w:val="2"/>
          <w:numId w:val="22"/>
        </w:numPr>
        <w:spacing w:after="160" w:line="259" w:lineRule="auto"/>
        <w:ind w:left="1440"/>
      </w:pPr>
      <w:r>
        <w:t>Washington Park Shuttle – paid with parking revenues</w:t>
      </w:r>
    </w:p>
    <w:p w14:paraId="6174A7C1" w14:textId="77777777" w:rsidR="00C87E3C" w:rsidRDefault="00C87E3C" w:rsidP="00854E0C">
      <w:pPr>
        <w:pStyle w:val="ListParagraph"/>
        <w:numPr>
          <w:ilvl w:val="0"/>
          <w:numId w:val="22"/>
        </w:numPr>
        <w:spacing w:after="160" w:line="259" w:lineRule="auto"/>
        <w:ind w:left="720"/>
      </w:pPr>
      <w:r>
        <w:t xml:space="preserve">Ensure alignment with how these goals interface with other initiative in the Gorge </w:t>
      </w:r>
    </w:p>
    <w:p w14:paraId="53548CE6" w14:textId="77777777" w:rsidR="00C87E3C" w:rsidRDefault="00C87E3C" w:rsidP="00854E0C">
      <w:pPr>
        <w:pStyle w:val="ListParagraph"/>
        <w:numPr>
          <w:ilvl w:val="1"/>
          <w:numId w:val="10"/>
        </w:numPr>
        <w:spacing w:after="160" w:line="259" w:lineRule="auto"/>
      </w:pPr>
      <w:r>
        <w:t>Broader than transportation</w:t>
      </w:r>
    </w:p>
    <w:p w14:paraId="6DAE4212" w14:textId="77777777" w:rsidR="00C87E3C" w:rsidRDefault="00C87E3C" w:rsidP="00854E0C">
      <w:pPr>
        <w:pStyle w:val="ListParagraph"/>
        <w:numPr>
          <w:ilvl w:val="1"/>
          <w:numId w:val="10"/>
        </w:numPr>
        <w:spacing w:after="160" w:line="259" w:lineRule="auto"/>
      </w:pPr>
      <w:r>
        <w:t>Especially from an elected official perspective</w:t>
      </w:r>
    </w:p>
    <w:p w14:paraId="5129A9AB" w14:textId="77777777" w:rsidR="00C87E3C" w:rsidRDefault="00C87E3C" w:rsidP="00854E0C">
      <w:pPr>
        <w:pStyle w:val="ListParagraph"/>
        <w:numPr>
          <w:ilvl w:val="2"/>
          <w:numId w:val="10"/>
        </w:numPr>
        <w:spacing w:after="160" w:line="259" w:lineRule="auto"/>
      </w:pPr>
      <w:r>
        <w:lastRenderedPageBreak/>
        <w:t>Transit provider are governed by elected, so there is a sensitivity to systemic needs</w:t>
      </w:r>
    </w:p>
    <w:p w14:paraId="465EEC26" w14:textId="77777777" w:rsidR="00C87E3C" w:rsidRDefault="00C87E3C" w:rsidP="00854E0C">
      <w:pPr>
        <w:pStyle w:val="ListParagraph"/>
        <w:numPr>
          <w:ilvl w:val="0"/>
          <w:numId w:val="10"/>
        </w:numPr>
        <w:spacing w:after="160" w:line="259" w:lineRule="auto"/>
      </w:pPr>
      <w:r>
        <w:t>Tension or tradeoffs</w:t>
      </w:r>
    </w:p>
    <w:p w14:paraId="42963E47" w14:textId="77777777" w:rsidR="00C87E3C" w:rsidRDefault="00C87E3C" w:rsidP="00854E0C">
      <w:pPr>
        <w:pStyle w:val="ListParagraph"/>
        <w:numPr>
          <w:ilvl w:val="1"/>
          <w:numId w:val="10"/>
        </w:numPr>
        <w:spacing w:after="160" w:line="259" w:lineRule="auto"/>
      </w:pPr>
      <w:r>
        <w:t xml:space="preserve">Ridership vs. coverage vs. reaching vulnerable populations </w:t>
      </w:r>
    </w:p>
    <w:p w14:paraId="18E006C8" w14:textId="77777777" w:rsidR="00C87E3C" w:rsidRDefault="00C87E3C" w:rsidP="00854E0C">
      <w:pPr>
        <w:pStyle w:val="ListParagraph"/>
        <w:numPr>
          <w:ilvl w:val="1"/>
          <w:numId w:val="10"/>
        </w:numPr>
        <w:spacing w:after="160" w:line="259" w:lineRule="auto"/>
      </w:pPr>
      <w:r>
        <w:t>Equity vs. efficiency</w:t>
      </w:r>
    </w:p>
    <w:p w14:paraId="6570EA17" w14:textId="77777777" w:rsidR="00C87E3C" w:rsidRDefault="00C87E3C" w:rsidP="00854E0C">
      <w:pPr>
        <w:pStyle w:val="ListParagraph"/>
        <w:numPr>
          <w:ilvl w:val="2"/>
          <w:numId w:val="10"/>
        </w:numPr>
        <w:spacing w:after="160" w:line="259" w:lineRule="auto"/>
      </w:pPr>
      <w:r>
        <w:t>Washington State (Klickitat County) is focus on human services transportation</w:t>
      </w:r>
    </w:p>
    <w:p w14:paraId="37D1607A" w14:textId="77777777" w:rsidR="00C87E3C" w:rsidRDefault="00C87E3C" w:rsidP="00854E0C">
      <w:pPr>
        <w:pStyle w:val="ListParagraph"/>
        <w:numPr>
          <w:ilvl w:val="2"/>
          <w:numId w:val="10"/>
        </w:numPr>
        <w:spacing w:after="160" w:line="259" w:lineRule="auto"/>
      </w:pPr>
      <w:r>
        <w:t>CAT is focusing in ridership</w:t>
      </w:r>
    </w:p>
    <w:p w14:paraId="766F0647" w14:textId="77777777" w:rsidR="00C87E3C" w:rsidRDefault="00C87E3C" w:rsidP="00854E0C">
      <w:pPr>
        <w:pStyle w:val="ListParagraph"/>
        <w:numPr>
          <w:ilvl w:val="1"/>
          <w:numId w:val="10"/>
        </w:numPr>
        <w:spacing w:after="160" w:line="259" w:lineRule="auto"/>
      </w:pPr>
      <w:r>
        <w:t xml:space="preserve">Arriving at co-benefits </w:t>
      </w:r>
    </w:p>
    <w:p w14:paraId="1C50C975" w14:textId="77777777" w:rsidR="00C87E3C" w:rsidRPr="006D4F92" w:rsidRDefault="00C87E3C" w:rsidP="00C87E3C">
      <w:pPr>
        <w:rPr>
          <w:b/>
          <w:bCs/>
        </w:rPr>
      </w:pPr>
      <w:r w:rsidRPr="006D4F92">
        <w:rPr>
          <w:b/>
          <w:bCs/>
        </w:rPr>
        <w:t>Other Comments</w:t>
      </w:r>
    </w:p>
    <w:p w14:paraId="624D4420" w14:textId="77777777" w:rsidR="00C87E3C" w:rsidRDefault="00C87E3C" w:rsidP="00854E0C">
      <w:pPr>
        <w:pStyle w:val="ListParagraph"/>
        <w:numPr>
          <w:ilvl w:val="0"/>
          <w:numId w:val="11"/>
        </w:numPr>
        <w:spacing w:after="160" w:line="259" w:lineRule="auto"/>
      </w:pPr>
      <w:r>
        <w:t>Bridges should be multimodal</w:t>
      </w:r>
    </w:p>
    <w:p w14:paraId="493B696C" w14:textId="77777777" w:rsidR="00C87E3C" w:rsidRDefault="00C87E3C" w:rsidP="00854E0C">
      <w:pPr>
        <w:pStyle w:val="ListParagraph"/>
        <w:numPr>
          <w:ilvl w:val="0"/>
          <w:numId w:val="11"/>
        </w:numPr>
        <w:spacing w:after="160" w:line="259" w:lineRule="auto"/>
      </w:pPr>
      <w:r>
        <w:t xml:space="preserve">Affordable Housing </w:t>
      </w:r>
    </w:p>
    <w:p w14:paraId="0748405C" w14:textId="77777777" w:rsidR="00C87E3C" w:rsidRDefault="00C87E3C" w:rsidP="00854E0C">
      <w:pPr>
        <w:pStyle w:val="ListParagraph"/>
        <w:numPr>
          <w:ilvl w:val="1"/>
          <w:numId w:val="11"/>
        </w:numPr>
        <w:spacing w:after="160" w:line="259" w:lineRule="auto"/>
      </w:pPr>
      <w:r>
        <w:t>Transit supportive built environment</w:t>
      </w:r>
    </w:p>
    <w:p w14:paraId="79D9C104" w14:textId="77777777" w:rsidR="00C87E3C" w:rsidRDefault="00C87E3C" w:rsidP="00854E0C">
      <w:pPr>
        <w:pStyle w:val="ListParagraph"/>
        <w:numPr>
          <w:ilvl w:val="1"/>
          <w:numId w:val="11"/>
        </w:numPr>
        <w:spacing w:after="160" w:line="259" w:lineRule="auto"/>
      </w:pPr>
      <w:r>
        <w:t>Community Vitality</w:t>
      </w:r>
    </w:p>
    <w:p w14:paraId="31CEAE1D" w14:textId="77777777" w:rsidR="00C87E3C" w:rsidRDefault="00C87E3C" w:rsidP="00854E0C">
      <w:pPr>
        <w:pStyle w:val="ListParagraph"/>
        <w:numPr>
          <w:ilvl w:val="1"/>
          <w:numId w:val="11"/>
        </w:numPr>
        <w:spacing w:after="160" w:line="259" w:lineRule="auto"/>
      </w:pPr>
      <w:r>
        <w:t xml:space="preserve">Workforce housing in transit rich areas </w:t>
      </w:r>
    </w:p>
    <w:p w14:paraId="60FA6B85" w14:textId="77777777" w:rsidR="00C87E3C" w:rsidRDefault="00C87E3C" w:rsidP="00854E0C">
      <w:pPr>
        <w:pStyle w:val="ListParagraph"/>
        <w:numPr>
          <w:ilvl w:val="1"/>
          <w:numId w:val="11"/>
        </w:numPr>
        <w:spacing w:after="160" w:line="259" w:lineRule="auto"/>
      </w:pPr>
      <w:r>
        <w:t xml:space="preserve">Less expensive housing is often away from transit </w:t>
      </w:r>
    </w:p>
    <w:p w14:paraId="56063B4E" w14:textId="2916EDA5" w:rsidR="002C5482" w:rsidRPr="008C71FE" w:rsidRDefault="002C5482" w:rsidP="002C5482">
      <w:pPr>
        <w:pStyle w:val="Heading3"/>
      </w:pPr>
      <w:r>
        <w:t xml:space="preserve">Group </w:t>
      </w:r>
      <w:r w:rsidR="00411200">
        <w:t>5</w:t>
      </w:r>
    </w:p>
    <w:p w14:paraId="481DF6B4" w14:textId="77777777" w:rsidR="002C5482" w:rsidRPr="00E35BEB" w:rsidRDefault="002C5482" w:rsidP="00E35BEB">
      <w:pPr>
        <w:rPr>
          <w:b/>
          <w:bCs/>
        </w:rPr>
      </w:pPr>
      <w:r w:rsidRPr="00E35BEB">
        <w:rPr>
          <w:b/>
          <w:bCs/>
        </w:rPr>
        <w:t>Are there any missing categories? Are these the right categories?</w:t>
      </w:r>
    </w:p>
    <w:p w14:paraId="3E91F4FF" w14:textId="77777777" w:rsidR="009F4F40" w:rsidRDefault="009F4F40" w:rsidP="00854E0C">
      <w:pPr>
        <w:pStyle w:val="ListParagraph"/>
        <w:numPr>
          <w:ilvl w:val="0"/>
          <w:numId w:val="23"/>
        </w:numPr>
      </w:pPr>
      <w:r>
        <w:t>They are a mix of outcomes/output/themes</w:t>
      </w:r>
    </w:p>
    <w:p w14:paraId="0070AD96" w14:textId="77777777" w:rsidR="009F4F40" w:rsidRDefault="009F4F40" w:rsidP="00854E0C">
      <w:pPr>
        <w:pStyle w:val="ListParagraph"/>
        <w:numPr>
          <w:ilvl w:val="0"/>
          <w:numId w:val="23"/>
        </w:numPr>
      </w:pPr>
      <w:r>
        <w:t>Regional traffic management – needs to be more specific to transit, include both network and providers.</w:t>
      </w:r>
    </w:p>
    <w:p w14:paraId="7DC009E3" w14:textId="77777777" w:rsidR="009F4F40" w:rsidRDefault="009F4F40" w:rsidP="00854E0C">
      <w:pPr>
        <w:pStyle w:val="ListParagraph"/>
        <w:numPr>
          <w:ilvl w:val="0"/>
          <w:numId w:val="23"/>
        </w:numPr>
      </w:pPr>
      <w:r>
        <w:t>Is this a plan or a strategy? Need to clarify</w:t>
      </w:r>
    </w:p>
    <w:p w14:paraId="408E294A" w14:textId="4B4844B9" w:rsidR="002C5482" w:rsidRPr="00262323" w:rsidRDefault="009F4F40" w:rsidP="00854E0C">
      <w:pPr>
        <w:pStyle w:val="ListParagraph"/>
        <w:numPr>
          <w:ilvl w:val="0"/>
          <w:numId w:val="23"/>
        </w:numPr>
      </w:pPr>
      <w:r>
        <w:t>It might be useful to whittle down the goals and clarify what some of the broader ones mean.</w:t>
      </w:r>
    </w:p>
    <w:p w14:paraId="28D2C3D1" w14:textId="77777777" w:rsidR="002C5482" w:rsidRPr="00E35BEB" w:rsidRDefault="002C5482" w:rsidP="00E35BEB">
      <w:pPr>
        <w:rPr>
          <w:b/>
          <w:bCs/>
        </w:rPr>
      </w:pPr>
      <w:r w:rsidRPr="00E35BEB">
        <w:rPr>
          <w:b/>
          <w:bCs/>
        </w:rPr>
        <w:t>Are there missing goals? Are these the right goals?</w:t>
      </w:r>
    </w:p>
    <w:p w14:paraId="46237E3D" w14:textId="77777777" w:rsidR="00B27697" w:rsidRDefault="00B27697" w:rsidP="00854E0C">
      <w:pPr>
        <w:pStyle w:val="ListParagraph"/>
        <w:numPr>
          <w:ilvl w:val="0"/>
          <w:numId w:val="24"/>
        </w:numPr>
      </w:pPr>
      <w:r>
        <w:t xml:space="preserve">Are these goals for a regional transportation strategy or a transit </w:t>
      </w:r>
      <w:proofErr w:type="gramStart"/>
      <w:r>
        <w:t>strategy.</w:t>
      </w:r>
      <w:proofErr w:type="gramEnd"/>
      <w:r>
        <w:t xml:space="preserve"> Right </w:t>
      </w:r>
      <w:proofErr w:type="gramStart"/>
      <w:r>
        <w:t>now</w:t>
      </w:r>
      <w:proofErr w:type="gramEnd"/>
      <w:r>
        <w:t xml:space="preserve"> they are more consistent with a regional transportation strategy since they are not specific to transit. Some of these goals are not necessarily under the control of transit agencies.</w:t>
      </w:r>
    </w:p>
    <w:p w14:paraId="5AAEB5E9" w14:textId="77777777" w:rsidR="00B27697" w:rsidRDefault="00B27697" w:rsidP="00854E0C">
      <w:pPr>
        <w:pStyle w:val="ListParagraph"/>
        <w:numPr>
          <w:ilvl w:val="0"/>
          <w:numId w:val="24"/>
        </w:numPr>
      </w:pPr>
      <w:r>
        <w:t>Housing as a goal isn’t included.</w:t>
      </w:r>
    </w:p>
    <w:p w14:paraId="38AEEACA" w14:textId="7B859DFB" w:rsidR="002C5482" w:rsidRPr="00262323" w:rsidRDefault="00B27697" w:rsidP="00854E0C">
      <w:pPr>
        <w:pStyle w:val="ListParagraph"/>
        <w:numPr>
          <w:ilvl w:val="0"/>
          <w:numId w:val="24"/>
        </w:numPr>
      </w:pPr>
      <w:r>
        <w:t>Regional coordination is key – the bike/ped connections, infrastructure, etc. is important.</w:t>
      </w:r>
    </w:p>
    <w:p w14:paraId="29721443" w14:textId="77777777" w:rsidR="002C5482" w:rsidRPr="00E35BEB" w:rsidRDefault="002C5482" w:rsidP="00E35BEB">
      <w:pPr>
        <w:rPr>
          <w:b/>
          <w:bCs/>
        </w:rPr>
      </w:pPr>
      <w:r w:rsidRPr="00E35BEB">
        <w:rPr>
          <w:b/>
          <w:bCs/>
        </w:rPr>
        <w:t>Is there a goal that is especially important to consider for you or your agency/community? Why? Give us details that bring these goals to life.</w:t>
      </w:r>
    </w:p>
    <w:p w14:paraId="707CC79A" w14:textId="77777777" w:rsidR="00354856" w:rsidRDefault="00354856" w:rsidP="00854E0C">
      <w:pPr>
        <w:pStyle w:val="ListParagraph"/>
        <w:numPr>
          <w:ilvl w:val="0"/>
          <w:numId w:val="25"/>
        </w:numPr>
      </w:pPr>
      <w:r>
        <w:t xml:space="preserve">Connectivity for people to explore/enjoy/support the Gorge. Intra-regional connectivity is important. If we’re creating a world-class experience, we need to elevate and enhance transit opportunities. </w:t>
      </w:r>
    </w:p>
    <w:p w14:paraId="7E0249CA" w14:textId="77777777" w:rsidR="00354856" w:rsidRDefault="00354856" w:rsidP="00854E0C">
      <w:pPr>
        <w:pStyle w:val="ListParagraph"/>
        <w:numPr>
          <w:ilvl w:val="0"/>
          <w:numId w:val="25"/>
        </w:numPr>
      </w:pPr>
      <w:r>
        <w:t xml:space="preserve">The critical piece is creating connections to the Portland region and the airport – visitors to the Gorge need to consider transit before hopping in their car to come out. </w:t>
      </w:r>
    </w:p>
    <w:p w14:paraId="38D5CB7C" w14:textId="77777777" w:rsidR="00354856" w:rsidRDefault="00354856" w:rsidP="00854E0C">
      <w:pPr>
        <w:pStyle w:val="ListParagraph"/>
        <w:numPr>
          <w:ilvl w:val="0"/>
          <w:numId w:val="25"/>
        </w:numPr>
      </w:pPr>
      <w:r>
        <w:t xml:space="preserve">Engaging the Portland region allows transit providers to include and enhance service to local communities. </w:t>
      </w:r>
    </w:p>
    <w:p w14:paraId="18800FC1" w14:textId="0B7B3136" w:rsidR="002C5482" w:rsidRPr="003C6793" w:rsidRDefault="00354856" w:rsidP="00854E0C">
      <w:pPr>
        <w:pStyle w:val="ListParagraph"/>
        <w:numPr>
          <w:ilvl w:val="0"/>
          <w:numId w:val="25"/>
        </w:numPr>
      </w:pPr>
      <w:r>
        <w:t>Basic infrastructure access/equity is the most important goal. If we can crack the nut of providing transit to recreation sites, including the east Portland metro area, we’ll serve historically marginalized communities and low-income residents. Transit access to recreation and services is interlinked.</w:t>
      </w:r>
    </w:p>
    <w:p w14:paraId="03E9288C" w14:textId="77777777" w:rsidR="002C5482" w:rsidRPr="00262323" w:rsidRDefault="002C5482" w:rsidP="00854E0C">
      <w:pPr>
        <w:pStyle w:val="ListParagraph"/>
        <w:numPr>
          <w:ilvl w:val="0"/>
          <w:numId w:val="12"/>
        </w:numPr>
        <w:ind w:left="1080"/>
        <w:rPr>
          <w:b/>
          <w:bCs/>
        </w:rPr>
      </w:pPr>
      <w:r w:rsidRPr="00262323">
        <w:rPr>
          <w:b/>
          <w:bCs/>
        </w:rPr>
        <w:lastRenderedPageBreak/>
        <w:t>Fatal Flaw: Is there a goal or category that you absolutely don’t want to include as part of a collective regional transit system vision?</w:t>
      </w:r>
    </w:p>
    <w:p w14:paraId="3F9BE1D0" w14:textId="77777777" w:rsidR="00A03A89" w:rsidRDefault="00A03A89" w:rsidP="00854E0C">
      <w:pPr>
        <w:pStyle w:val="ListParagraph"/>
        <w:numPr>
          <w:ilvl w:val="0"/>
          <w:numId w:val="12"/>
        </w:numPr>
        <w:ind w:left="1080"/>
      </w:pPr>
      <w:r>
        <w:t>Need to clarify the parking issues goal (though the goal itself is not a fatal flaw) – are we encouraging increased parking, or are we managing/charging to fund transit?</w:t>
      </w:r>
    </w:p>
    <w:p w14:paraId="5A32C40C" w14:textId="77777777" w:rsidR="00A03A89" w:rsidRDefault="00A03A89" w:rsidP="00854E0C">
      <w:pPr>
        <w:pStyle w:val="ListParagraph"/>
        <w:numPr>
          <w:ilvl w:val="0"/>
          <w:numId w:val="12"/>
        </w:numPr>
        <w:ind w:left="1080"/>
      </w:pPr>
      <w:r>
        <w:t>Not sure if we need the response to disaster goals – are we talking about an interconnected system and creating resiliency within a network?</w:t>
      </w:r>
    </w:p>
    <w:p w14:paraId="6897F83E" w14:textId="77777777" w:rsidR="00A03A89" w:rsidRDefault="00A03A89" w:rsidP="00854E0C">
      <w:pPr>
        <w:pStyle w:val="ListParagraph"/>
        <w:numPr>
          <w:ilvl w:val="0"/>
          <w:numId w:val="12"/>
        </w:numPr>
        <w:ind w:left="1080"/>
      </w:pPr>
      <w:r>
        <w:t xml:space="preserve">There are a lot of goals (too many?) This diminishes the importance of what you’re really trying to achieve. If you </w:t>
      </w:r>
      <w:proofErr w:type="gramStart"/>
      <w:r>
        <w:t>have to</w:t>
      </w:r>
      <w:proofErr w:type="gramEnd"/>
      <w:r>
        <w:t xml:space="preserve"> remove a category, take out the Environmental/Climate/Resiliency, not because they aren’t important, just because they seem more ancillary to what we’re trying to accomplish.</w:t>
      </w:r>
    </w:p>
    <w:p w14:paraId="291B5457" w14:textId="77777777" w:rsidR="00A03A89" w:rsidRDefault="00A03A89" w:rsidP="00854E0C">
      <w:pPr>
        <w:pStyle w:val="ListParagraph"/>
        <w:numPr>
          <w:ilvl w:val="0"/>
          <w:numId w:val="12"/>
        </w:numPr>
        <w:ind w:left="1080"/>
      </w:pPr>
      <w:r>
        <w:t xml:space="preserve">There are things listed as goals that don’t work towards furthering the strategy, </w:t>
      </w:r>
      <w:proofErr w:type="gramStart"/>
      <w:r>
        <w:t>and also</w:t>
      </w:r>
      <w:proofErr w:type="gramEnd"/>
      <w:r>
        <w:t xml:space="preserve"> are there key issues outside of the strategy that we’ll need to focus on?</w:t>
      </w:r>
    </w:p>
    <w:p w14:paraId="187F6413" w14:textId="77777777" w:rsidR="00A03A89" w:rsidRDefault="00A03A89" w:rsidP="00854E0C">
      <w:pPr>
        <w:pStyle w:val="ListParagraph"/>
        <w:numPr>
          <w:ilvl w:val="0"/>
          <w:numId w:val="12"/>
        </w:numPr>
        <w:ind w:left="1080"/>
      </w:pPr>
      <w:bookmarkStart w:id="15" w:name="_Hlk59991647"/>
      <w:r>
        <w:t xml:space="preserve">Replace parking needs and issues with “manage existing parking capacity” to clarify that goal. </w:t>
      </w:r>
    </w:p>
    <w:bookmarkEnd w:id="15"/>
    <w:p w14:paraId="6A2EF7E7" w14:textId="77777777" w:rsidR="00A03A89" w:rsidRDefault="00A03A89" w:rsidP="00854E0C">
      <w:pPr>
        <w:pStyle w:val="ListParagraph"/>
        <w:numPr>
          <w:ilvl w:val="0"/>
          <w:numId w:val="12"/>
        </w:numPr>
        <w:ind w:left="1080"/>
      </w:pPr>
      <w:r>
        <w:t xml:space="preserve">Prioritize the existing goals - there are too many to be effective on this list. </w:t>
      </w:r>
    </w:p>
    <w:p w14:paraId="25CF7CC7" w14:textId="0DB650AD" w:rsidR="00C87E3C" w:rsidRPr="008C71FE" w:rsidRDefault="00C87E3C" w:rsidP="00C87E3C">
      <w:pPr>
        <w:pStyle w:val="Heading3"/>
      </w:pPr>
      <w:r>
        <w:t xml:space="preserve">Group </w:t>
      </w:r>
      <w:r w:rsidR="00411200">
        <w:t>6</w:t>
      </w:r>
    </w:p>
    <w:p w14:paraId="0A430A29" w14:textId="77777777" w:rsidR="00411200" w:rsidRPr="00B41D08" w:rsidRDefault="00411200" w:rsidP="00854E0C">
      <w:pPr>
        <w:pStyle w:val="ListParagraph"/>
        <w:numPr>
          <w:ilvl w:val="0"/>
          <w:numId w:val="33"/>
        </w:numPr>
      </w:pPr>
      <w:r w:rsidRPr="00B41D08">
        <w:t xml:space="preserve">In </w:t>
      </w:r>
      <w:proofErr w:type="gramStart"/>
      <w:r w:rsidRPr="00B41D08">
        <w:t>general</w:t>
      </w:r>
      <w:proofErr w:type="gramEnd"/>
      <w:r w:rsidRPr="00B41D08">
        <w:t xml:space="preserve"> there is lack of consistency in the goals, some lack action such as the Access/Equity goals (and in general that category needs to be fleshed out). The goals need to be specific and measurable. </w:t>
      </w:r>
    </w:p>
    <w:p w14:paraId="48E98DDA" w14:textId="77777777" w:rsidR="00411200" w:rsidRDefault="00411200" w:rsidP="00854E0C">
      <w:pPr>
        <w:pStyle w:val="ListParagraph"/>
        <w:numPr>
          <w:ilvl w:val="0"/>
          <w:numId w:val="12"/>
        </w:numPr>
        <w:spacing w:after="0" w:line="240" w:lineRule="auto"/>
      </w:pPr>
      <w:r w:rsidRPr="00B41D08">
        <w:t xml:space="preserve">As we create specificity under the goals, maybe there is room to define priority communities. That gets into elderly, </w:t>
      </w:r>
      <w:proofErr w:type="gramStart"/>
      <w:r w:rsidRPr="00B41D08">
        <w:t>indigenous</w:t>
      </w:r>
      <w:proofErr w:type="gramEnd"/>
      <w:r w:rsidRPr="00B41D08">
        <w:t xml:space="preserve"> and native communities, low income, etc. </w:t>
      </w:r>
    </w:p>
    <w:p w14:paraId="42F3BE8F" w14:textId="77777777" w:rsidR="00411200" w:rsidRDefault="00411200" w:rsidP="00854E0C">
      <w:pPr>
        <w:pStyle w:val="ListParagraph"/>
        <w:numPr>
          <w:ilvl w:val="0"/>
          <w:numId w:val="12"/>
        </w:numPr>
        <w:spacing w:after="0" w:line="240" w:lineRule="auto"/>
        <w:rPr>
          <w:color w:val="000000" w:themeColor="text1"/>
        </w:rPr>
      </w:pPr>
      <w:r w:rsidRPr="001C260C">
        <w:rPr>
          <w:color w:val="000000" w:themeColor="text1"/>
        </w:rPr>
        <w:t>Equity is more than diversity in community. How are we leveling the playing field? What are we doing for lower income h</w:t>
      </w:r>
      <w:r>
        <w:rPr>
          <w:color w:val="000000" w:themeColor="text1"/>
        </w:rPr>
        <w:t>ouse</w:t>
      </w:r>
      <w:r w:rsidRPr="001C260C">
        <w:rPr>
          <w:color w:val="000000" w:themeColor="text1"/>
        </w:rPr>
        <w:t>h</w:t>
      </w:r>
      <w:r>
        <w:rPr>
          <w:color w:val="000000" w:themeColor="text1"/>
        </w:rPr>
        <w:t>old</w:t>
      </w:r>
      <w:r w:rsidRPr="001C260C">
        <w:rPr>
          <w:color w:val="000000" w:themeColor="text1"/>
        </w:rPr>
        <w:t xml:space="preserve">s? </w:t>
      </w:r>
      <w:proofErr w:type="spellStart"/>
      <w:r w:rsidRPr="001C260C">
        <w:rPr>
          <w:color w:val="000000" w:themeColor="text1"/>
        </w:rPr>
        <w:t>Lets</w:t>
      </w:r>
      <w:proofErr w:type="spellEnd"/>
      <w:r w:rsidRPr="001C260C">
        <w:rPr>
          <w:color w:val="000000" w:themeColor="text1"/>
        </w:rPr>
        <w:t xml:space="preserve"> make </w:t>
      </w:r>
      <w:r>
        <w:rPr>
          <w:color w:val="000000" w:themeColor="text1"/>
        </w:rPr>
        <w:t xml:space="preserve">the equity goals more </w:t>
      </w:r>
      <w:proofErr w:type="gramStart"/>
      <w:r>
        <w:rPr>
          <w:color w:val="000000" w:themeColor="text1"/>
        </w:rPr>
        <w:t>specific?</w:t>
      </w:r>
      <w:proofErr w:type="gramEnd"/>
    </w:p>
    <w:p w14:paraId="54254C2D" w14:textId="020A9155" w:rsidR="00411200" w:rsidRPr="00E35BEB" w:rsidRDefault="00411200" w:rsidP="00854E0C">
      <w:pPr>
        <w:pStyle w:val="ListParagraph"/>
        <w:numPr>
          <w:ilvl w:val="0"/>
          <w:numId w:val="12"/>
        </w:numPr>
        <w:spacing w:after="0" w:line="240" w:lineRule="auto"/>
        <w:rPr>
          <w:color w:val="000000" w:themeColor="text1"/>
        </w:rPr>
      </w:pPr>
      <w:r w:rsidRPr="001C260C">
        <w:rPr>
          <w:color w:val="000000" w:themeColor="text1"/>
        </w:rPr>
        <w:t xml:space="preserve">The Regional Coordination goals as stated </w:t>
      </w:r>
      <w:r>
        <w:rPr>
          <w:color w:val="000000" w:themeColor="text1"/>
        </w:rPr>
        <w:t>are too vague, and</w:t>
      </w:r>
      <w:r w:rsidRPr="001C260C">
        <w:rPr>
          <w:color w:val="000000" w:themeColor="text1"/>
        </w:rPr>
        <w:t xml:space="preserve"> the sole mention of a Universal Pass does a disservice to the many other </w:t>
      </w:r>
      <w:proofErr w:type="gramStart"/>
      <w:r w:rsidRPr="001C260C">
        <w:rPr>
          <w:color w:val="000000" w:themeColor="text1"/>
        </w:rPr>
        <w:t>ways</w:t>
      </w:r>
      <w:proofErr w:type="gramEnd"/>
      <w:r w:rsidRPr="001C260C">
        <w:rPr>
          <w:color w:val="000000" w:themeColor="text1"/>
        </w:rPr>
        <w:t xml:space="preserve"> agencies/organizations need to coordinate. How do we define regional coordination?</w:t>
      </w:r>
      <w:r>
        <w:rPr>
          <w:color w:val="000000" w:themeColor="text1"/>
        </w:rPr>
        <w:t xml:space="preserve"> </w:t>
      </w:r>
      <w:r w:rsidRPr="001C260C">
        <w:rPr>
          <w:color w:val="000000" w:themeColor="text1"/>
        </w:rPr>
        <w:t xml:space="preserve">This needs to be expanded on. </w:t>
      </w:r>
    </w:p>
    <w:p w14:paraId="35E82B32" w14:textId="77777777" w:rsidR="00411200" w:rsidRPr="00B41D08" w:rsidRDefault="00411200" w:rsidP="00854E0C">
      <w:pPr>
        <w:pStyle w:val="ListParagraph"/>
        <w:numPr>
          <w:ilvl w:val="0"/>
          <w:numId w:val="12"/>
        </w:numPr>
      </w:pPr>
      <w:r w:rsidRPr="00B41D08">
        <w:t>There is not a specific call out to the link between affordable housing, jobs, transit.</w:t>
      </w:r>
    </w:p>
    <w:p w14:paraId="467B53AF" w14:textId="14459F86" w:rsidR="00411200" w:rsidRDefault="00411200" w:rsidP="00854E0C">
      <w:pPr>
        <w:pStyle w:val="ListParagraph"/>
        <w:numPr>
          <w:ilvl w:val="0"/>
          <w:numId w:val="12"/>
        </w:numPr>
      </w:pPr>
      <w:r w:rsidRPr="00B41D08">
        <w:t xml:space="preserve">Economic Development is not mentioned. It is infused in some of the categories, group was unsure as </w:t>
      </w:r>
      <w:r>
        <w:t xml:space="preserve">to </w:t>
      </w:r>
      <w:r w:rsidRPr="00B41D08">
        <w:t>whether it should be its own category or</w:t>
      </w:r>
      <w:r>
        <w:t xml:space="preserve"> separate </w:t>
      </w:r>
      <w:proofErr w:type="gramStart"/>
      <w:r>
        <w:t>goal, or</w:t>
      </w:r>
      <w:proofErr w:type="gramEnd"/>
      <w:r>
        <w:t xml:space="preserve"> incorporated with an existing goals. Could be a goal within Community Vitality or the Community Vitality category could be renamed (maybe “Community Vitality and Economic </w:t>
      </w:r>
      <w:r w:rsidR="009F4F40">
        <w:t>D</w:t>
      </w:r>
      <w:r>
        <w:t>evelopment”)</w:t>
      </w:r>
    </w:p>
    <w:p w14:paraId="1281459C" w14:textId="77777777" w:rsidR="00411200" w:rsidRPr="00E35BEB" w:rsidRDefault="00411200" w:rsidP="00854E0C">
      <w:pPr>
        <w:pStyle w:val="ListParagraph"/>
        <w:numPr>
          <w:ilvl w:val="0"/>
          <w:numId w:val="12"/>
        </w:numPr>
        <w:rPr>
          <w:color w:val="000000" w:themeColor="text1"/>
        </w:rPr>
      </w:pPr>
      <w:r w:rsidRPr="00E35BEB">
        <w:rPr>
          <w:color w:val="000000" w:themeColor="text1"/>
        </w:rPr>
        <w:t>Within the goals we need to remember that this is a bi-state regional effort, this should be emphasized.</w:t>
      </w:r>
    </w:p>
    <w:p w14:paraId="451D0E66" w14:textId="77777777" w:rsidR="00411200" w:rsidRDefault="00411200" w:rsidP="00854E0C">
      <w:pPr>
        <w:pStyle w:val="ListParagraph"/>
        <w:numPr>
          <w:ilvl w:val="0"/>
          <w:numId w:val="12"/>
        </w:numPr>
      </w:pPr>
      <w:r w:rsidRPr="00B41D08">
        <w:t xml:space="preserve">Under financially sustainability: </w:t>
      </w:r>
      <w:r>
        <w:t xml:space="preserve">suggestion to add </w:t>
      </w:r>
      <w:r w:rsidRPr="00B41D08">
        <w:t xml:space="preserve">continued investment in </w:t>
      </w:r>
      <w:r>
        <w:t xml:space="preserve">the </w:t>
      </w:r>
      <w:r w:rsidRPr="00B41D08">
        <w:t>work, resources, and leadership development that are needed to continue supporting convening</w:t>
      </w:r>
      <w:r>
        <w:t>s</w:t>
      </w:r>
      <w:r w:rsidRPr="00B41D08">
        <w:t xml:space="preserve"> </w:t>
      </w:r>
      <w:r>
        <w:t>(like this visioning project)</w:t>
      </w:r>
      <w:r w:rsidRPr="00B41D08">
        <w:t xml:space="preserve"> and </w:t>
      </w:r>
      <w:r>
        <w:t>continue to move forward in work/programs/projects that address</w:t>
      </w:r>
      <w:r w:rsidRPr="00B41D08">
        <w:t xml:space="preserve"> climate and equity. </w:t>
      </w:r>
    </w:p>
    <w:p w14:paraId="44748B07" w14:textId="4A405EDF" w:rsidR="00411200" w:rsidRPr="00E35BEB" w:rsidRDefault="00411200" w:rsidP="00854E0C">
      <w:pPr>
        <w:pStyle w:val="ListParagraph"/>
        <w:numPr>
          <w:ilvl w:val="0"/>
          <w:numId w:val="12"/>
        </w:numPr>
        <w:rPr>
          <w:b/>
          <w:bCs/>
        </w:rPr>
      </w:pPr>
      <w:r>
        <w:t xml:space="preserve">Built environment: </w:t>
      </w:r>
      <w:r w:rsidRPr="00A81813">
        <w:t>When we think of built environment and connectivity</w:t>
      </w:r>
      <w:r>
        <w:t>,</w:t>
      </w:r>
      <w:r w:rsidRPr="00A81813">
        <w:t xml:space="preserve"> need to specifically call out affordable housing communities.</w:t>
      </w:r>
    </w:p>
    <w:p w14:paraId="23F2A541" w14:textId="2641C6CE" w:rsidR="00C87E3C" w:rsidRPr="00E35BEB" w:rsidRDefault="00C87E3C" w:rsidP="00E35BEB">
      <w:pPr>
        <w:rPr>
          <w:b/>
          <w:bCs/>
        </w:rPr>
      </w:pPr>
      <w:r w:rsidRPr="00E35BEB">
        <w:rPr>
          <w:b/>
          <w:bCs/>
        </w:rPr>
        <w:t>Are there any missing categories? Are these the right categories?</w:t>
      </w:r>
    </w:p>
    <w:p w14:paraId="53EAF7FA" w14:textId="77777777" w:rsidR="00583E4C" w:rsidRDefault="00583E4C" w:rsidP="00854E0C">
      <w:pPr>
        <w:pStyle w:val="ListParagraph"/>
        <w:numPr>
          <w:ilvl w:val="0"/>
          <w:numId w:val="26"/>
        </w:numPr>
      </w:pPr>
      <w:r>
        <w:t>Renee/Friends – this does a great job in capturing the categories. Sophie agreed in chat.</w:t>
      </w:r>
    </w:p>
    <w:p w14:paraId="1B37EC25" w14:textId="77777777" w:rsidR="00583E4C" w:rsidRDefault="00583E4C" w:rsidP="00854E0C">
      <w:pPr>
        <w:pStyle w:val="ListParagraph"/>
        <w:numPr>
          <w:ilvl w:val="0"/>
          <w:numId w:val="26"/>
        </w:numPr>
      </w:pPr>
      <w:r>
        <w:t xml:space="preserve">Later addition in conversation: Economic Development is not mentioned in categories or goals. It is implied in some </w:t>
      </w:r>
      <w:proofErr w:type="gramStart"/>
      <w:r>
        <w:t>categories, but</w:t>
      </w:r>
      <w:proofErr w:type="gramEnd"/>
      <w:r>
        <w:t xml:space="preserve"> should be called out specifically. Should it be a category or goal?</w:t>
      </w:r>
    </w:p>
    <w:p w14:paraId="2EBA629D" w14:textId="62D55348" w:rsidR="00C87E3C" w:rsidRPr="00262323" w:rsidRDefault="00583E4C" w:rsidP="00854E0C">
      <w:pPr>
        <w:pStyle w:val="ListParagraph"/>
        <w:numPr>
          <w:ilvl w:val="0"/>
          <w:numId w:val="26"/>
        </w:numPr>
      </w:pPr>
      <w:r>
        <w:lastRenderedPageBreak/>
        <w:t>Joel: (</w:t>
      </w:r>
      <w:proofErr w:type="gramStart"/>
      <w:r>
        <w:t>in reference to</w:t>
      </w:r>
      <w:proofErr w:type="gramEnd"/>
      <w:r>
        <w:t xml:space="preserve"> </w:t>
      </w:r>
      <w:proofErr w:type="spellStart"/>
      <w:r>
        <w:t>Built</w:t>
      </w:r>
      <w:proofErr w:type="spellEnd"/>
      <w:r>
        <w:t xml:space="preserve"> Environment category): when we think of built environment and connectivity, we need to specifically call out affordable housing communities.</w:t>
      </w:r>
    </w:p>
    <w:p w14:paraId="3F65FD1F" w14:textId="77777777" w:rsidR="00C87E3C" w:rsidRPr="00E35BEB" w:rsidRDefault="00C87E3C" w:rsidP="00E35BEB">
      <w:pPr>
        <w:rPr>
          <w:b/>
          <w:bCs/>
        </w:rPr>
      </w:pPr>
      <w:r w:rsidRPr="00E35BEB">
        <w:rPr>
          <w:b/>
          <w:bCs/>
        </w:rPr>
        <w:t>Are there missing goals? Are these the right goals?</w:t>
      </w:r>
    </w:p>
    <w:p w14:paraId="4E508796" w14:textId="77777777" w:rsidR="00652B54" w:rsidRDefault="00652B54" w:rsidP="00854E0C">
      <w:pPr>
        <w:pStyle w:val="ListParagraph"/>
        <w:numPr>
          <w:ilvl w:val="0"/>
          <w:numId w:val="27"/>
        </w:numPr>
      </w:pPr>
      <w:r>
        <w:t>Maria/ODOT: Access and Equity, and some other categories, need action words.</w:t>
      </w:r>
    </w:p>
    <w:p w14:paraId="5F8E2E93" w14:textId="77777777" w:rsidR="00652B54" w:rsidRDefault="00652B54" w:rsidP="00854E0C">
      <w:pPr>
        <w:pStyle w:val="ListParagraph"/>
        <w:numPr>
          <w:ilvl w:val="0"/>
          <w:numId w:val="27"/>
        </w:numPr>
      </w:pPr>
      <w:r>
        <w:t xml:space="preserve">In general: the goals need to be more specific, use action words, be measurable. They should be reframed to have a consistent format in all categories. </w:t>
      </w:r>
    </w:p>
    <w:p w14:paraId="46AC712B" w14:textId="4BF961CB" w:rsidR="00C87E3C" w:rsidRPr="00262323" w:rsidRDefault="00652B54" w:rsidP="00854E0C">
      <w:pPr>
        <w:pStyle w:val="ListParagraph"/>
        <w:numPr>
          <w:ilvl w:val="0"/>
          <w:numId w:val="27"/>
        </w:numPr>
      </w:pPr>
      <w:r>
        <w:t xml:space="preserve">Sophie: The Regional Coordination goals as stated do not really get into the meat of coordination and the sole mention of a Universal Pass does a disservice to the many other </w:t>
      </w:r>
      <w:proofErr w:type="gramStart"/>
      <w:r>
        <w:t>ways</w:t>
      </w:r>
      <w:proofErr w:type="gramEnd"/>
      <w:r>
        <w:t xml:space="preserve"> agencies/organizations need to coordinate. This needs to be expanded on. How do we define regional coordination?</w:t>
      </w:r>
    </w:p>
    <w:p w14:paraId="607E4F78" w14:textId="4CF02FCB" w:rsidR="00C87E3C" w:rsidRPr="00E35BEB" w:rsidRDefault="00C87E3C" w:rsidP="00E35BEB">
      <w:pPr>
        <w:rPr>
          <w:b/>
          <w:bCs/>
        </w:rPr>
      </w:pPr>
      <w:r w:rsidRPr="00E35BEB">
        <w:rPr>
          <w:b/>
          <w:bCs/>
        </w:rPr>
        <w:t>Is there a goal that is especially important to consider for you or your agency/community? Why? Give us details that bring these goals to life.</w:t>
      </w:r>
    </w:p>
    <w:p w14:paraId="69543B56" w14:textId="77777777" w:rsidR="007166FD" w:rsidRDefault="007166FD" w:rsidP="00854E0C">
      <w:pPr>
        <w:pStyle w:val="ListParagraph"/>
        <w:numPr>
          <w:ilvl w:val="0"/>
          <w:numId w:val="28"/>
        </w:numPr>
      </w:pPr>
      <w:r>
        <w:t xml:space="preserve">Maria </w:t>
      </w:r>
      <w:proofErr w:type="spellStart"/>
      <w:r>
        <w:t>Sipin</w:t>
      </w:r>
      <w:proofErr w:type="spellEnd"/>
      <w:r>
        <w:t xml:space="preserve">/ODOT: since bike/ped infrastructure is a goal mentioned under Built Environment, the goal should be more specific about filling in network gaps: connections with trails, sidewalks. This is coming from the perspective of implementing projects under ODOT’s plans. </w:t>
      </w:r>
    </w:p>
    <w:p w14:paraId="2D962E63" w14:textId="77777777" w:rsidR="007166FD" w:rsidRDefault="007166FD" w:rsidP="00854E0C">
      <w:pPr>
        <w:pStyle w:val="ListParagraph"/>
        <w:numPr>
          <w:ilvl w:val="0"/>
          <w:numId w:val="28"/>
        </w:numPr>
      </w:pPr>
      <w:r>
        <w:t>Joel Madsen/Mid-Columbia Housing authority: need to highlight the link between affordable housing, jobs, and transit.</w:t>
      </w:r>
    </w:p>
    <w:p w14:paraId="0C8A67B8" w14:textId="77777777" w:rsidR="007166FD" w:rsidRDefault="007166FD" w:rsidP="00854E0C">
      <w:pPr>
        <w:pStyle w:val="ListParagraph"/>
        <w:numPr>
          <w:ilvl w:val="0"/>
          <w:numId w:val="28"/>
        </w:numPr>
      </w:pPr>
      <w:r>
        <w:t xml:space="preserve">Seth/WFL: from the perspective of access to federal lands, it’s not just about recreation but there is also an economic development component. </w:t>
      </w:r>
    </w:p>
    <w:p w14:paraId="53AEDEA2" w14:textId="77777777" w:rsidR="007166FD" w:rsidRDefault="007166FD" w:rsidP="00854E0C">
      <w:pPr>
        <w:pStyle w:val="ListParagraph"/>
        <w:numPr>
          <w:ilvl w:val="0"/>
          <w:numId w:val="28"/>
        </w:numPr>
      </w:pPr>
      <w:r>
        <w:t xml:space="preserve">Renee/Friends: Access to trails is important (under built environment) for Friends, congestion management is also important.  </w:t>
      </w:r>
    </w:p>
    <w:p w14:paraId="6993919C" w14:textId="77777777" w:rsidR="007166FD" w:rsidRDefault="007166FD" w:rsidP="00854E0C">
      <w:pPr>
        <w:pStyle w:val="ListParagraph"/>
        <w:numPr>
          <w:ilvl w:val="0"/>
          <w:numId w:val="28"/>
        </w:numPr>
      </w:pPr>
      <w:r>
        <w:t xml:space="preserve">Sophie/Skamania Co Senior </w:t>
      </w:r>
      <w:proofErr w:type="spellStart"/>
      <w:r>
        <w:t>Sevices</w:t>
      </w:r>
      <w:proofErr w:type="spellEnd"/>
      <w:r>
        <w:t xml:space="preserve">: Number one issue for transit agencies/operators is financial sustainability. Without it they cannot sustain existing services nor increase service/offer new services. </w:t>
      </w:r>
    </w:p>
    <w:p w14:paraId="619532CE" w14:textId="2C0AB400" w:rsidR="007166FD" w:rsidRDefault="007166FD" w:rsidP="00854E0C">
      <w:pPr>
        <w:pStyle w:val="ListParagraph"/>
        <w:numPr>
          <w:ilvl w:val="0"/>
          <w:numId w:val="28"/>
        </w:numPr>
      </w:pPr>
      <w:r>
        <w:t xml:space="preserve">Maria – ODOT is trying to be more careful and aware of integrating indigenous/native communities needs and priorities in Clackamas County projects, which could be relayed </w:t>
      </w:r>
      <w:r w:rsidR="00E252B1">
        <w:t>into</w:t>
      </w:r>
      <w:r>
        <w:t xml:space="preserve"> this Gorge work.  trying A lot of fits into climate and resiliency, community vitality. </w:t>
      </w:r>
    </w:p>
    <w:p w14:paraId="0E8B5D4B" w14:textId="77777777" w:rsidR="007166FD" w:rsidRDefault="007166FD" w:rsidP="00854E0C">
      <w:pPr>
        <w:pStyle w:val="ListParagraph"/>
        <w:numPr>
          <w:ilvl w:val="0"/>
          <w:numId w:val="28"/>
        </w:numPr>
      </w:pPr>
      <w:r>
        <w:t xml:space="preserve">Maria’s suggestion: What are the priority communities this strategy/vision is aiming to serve? BIPOC, indigenous, elderly? </w:t>
      </w:r>
    </w:p>
    <w:p w14:paraId="1386B1A2" w14:textId="77777777" w:rsidR="007166FD" w:rsidRDefault="007166FD" w:rsidP="00854E0C">
      <w:pPr>
        <w:pStyle w:val="ListParagraph"/>
        <w:numPr>
          <w:ilvl w:val="0"/>
          <w:numId w:val="28"/>
        </w:numPr>
      </w:pPr>
      <w:r>
        <w:t xml:space="preserve">Seth: WFL often groups this is under “cultural resources” </w:t>
      </w:r>
    </w:p>
    <w:p w14:paraId="31594DD9" w14:textId="77777777" w:rsidR="007166FD" w:rsidRDefault="007166FD" w:rsidP="00854E0C">
      <w:pPr>
        <w:pStyle w:val="ListParagraph"/>
        <w:numPr>
          <w:ilvl w:val="0"/>
          <w:numId w:val="28"/>
        </w:numPr>
      </w:pPr>
      <w:r>
        <w:t>Maria: As we create specificity under the goals, maybe there is room to define priority communities</w:t>
      </w:r>
    </w:p>
    <w:p w14:paraId="4A0C47F0" w14:textId="77777777" w:rsidR="007166FD" w:rsidRDefault="007166FD" w:rsidP="00854E0C">
      <w:pPr>
        <w:pStyle w:val="ListParagraph"/>
        <w:numPr>
          <w:ilvl w:val="0"/>
          <w:numId w:val="28"/>
        </w:numPr>
      </w:pPr>
      <w:r>
        <w:t xml:space="preserve">Seth: When he thinks of natural resources and cultural resources he is thinking of places, Maria is thinking of people. </w:t>
      </w:r>
    </w:p>
    <w:p w14:paraId="68BB880E" w14:textId="54308E50" w:rsidR="00C87E3C" w:rsidRPr="003C6793" w:rsidRDefault="007166FD" w:rsidP="00854E0C">
      <w:pPr>
        <w:pStyle w:val="ListParagraph"/>
        <w:numPr>
          <w:ilvl w:val="0"/>
          <w:numId w:val="28"/>
        </w:numPr>
      </w:pPr>
      <w:r>
        <w:t>Joel: How are we engaging with Native Americans? Are there folks in the working groups representing these communities? If no, should there be?</w:t>
      </w:r>
    </w:p>
    <w:p w14:paraId="6FC55B9E" w14:textId="77777777" w:rsidR="00E35BEB" w:rsidRDefault="00C87E3C" w:rsidP="00854E0C">
      <w:pPr>
        <w:pStyle w:val="ListParagraph"/>
        <w:numPr>
          <w:ilvl w:val="0"/>
          <w:numId w:val="12"/>
        </w:numPr>
        <w:rPr>
          <w:b/>
          <w:bCs/>
        </w:rPr>
      </w:pPr>
      <w:r w:rsidRPr="00262323">
        <w:rPr>
          <w:b/>
          <w:bCs/>
        </w:rPr>
        <w:t>Fatal Flaw: Is there a goal or category that you absolutely don’t want to include as part of a collective regional transit system vision</w:t>
      </w:r>
      <w:r w:rsidR="00E35BEB">
        <w:rPr>
          <w:b/>
          <w:bCs/>
        </w:rPr>
        <w:t>.</w:t>
      </w:r>
    </w:p>
    <w:p w14:paraId="17E03549" w14:textId="77777777" w:rsidR="00E35BEB" w:rsidRPr="00E35BEB" w:rsidRDefault="007C4283" w:rsidP="00854E0C">
      <w:pPr>
        <w:pStyle w:val="ListParagraph"/>
        <w:numPr>
          <w:ilvl w:val="0"/>
          <w:numId w:val="12"/>
        </w:numPr>
        <w:rPr>
          <w:b/>
          <w:bCs/>
        </w:rPr>
      </w:pPr>
      <w:r>
        <w:t>Economic Development is not specified.</w:t>
      </w:r>
    </w:p>
    <w:p w14:paraId="692BCBBE" w14:textId="06918677" w:rsidR="007C4283" w:rsidRPr="00E35BEB" w:rsidRDefault="007C4283" w:rsidP="00854E0C">
      <w:pPr>
        <w:pStyle w:val="ListParagraph"/>
        <w:numPr>
          <w:ilvl w:val="0"/>
          <w:numId w:val="12"/>
        </w:numPr>
        <w:rPr>
          <w:b/>
          <w:bCs/>
        </w:rPr>
      </w:pPr>
      <w:r>
        <w:t>Joel – question: Within the goals we need to remember that this is a bi-state regional effort, this should be emphasized.</w:t>
      </w:r>
    </w:p>
    <w:p w14:paraId="11081D60" w14:textId="02F9BBE6" w:rsidR="006B0E6D" w:rsidRPr="008C71FE" w:rsidRDefault="006B0E6D" w:rsidP="006B0E6D">
      <w:pPr>
        <w:pStyle w:val="Heading3"/>
      </w:pPr>
      <w:r>
        <w:lastRenderedPageBreak/>
        <w:t xml:space="preserve">Group </w:t>
      </w:r>
      <w:r w:rsidR="007C4283">
        <w:t>7</w:t>
      </w:r>
    </w:p>
    <w:p w14:paraId="7F5B9827" w14:textId="77777777" w:rsidR="006B0E6D" w:rsidRPr="00E35BEB" w:rsidRDefault="006B0E6D" w:rsidP="00E35BEB">
      <w:pPr>
        <w:rPr>
          <w:b/>
          <w:bCs/>
        </w:rPr>
      </w:pPr>
      <w:r w:rsidRPr="00E35BEB">
        <w:rPr>
          <w:b/>
          <w:bCs/>
        </w:rPr>
        <w:t>Are there any missing categories? Are these the right categories?</w:t>
      </w:r>
    </w:p>
    <w:p w14:paraId="127F6F84" w14:textId="6A137BE0" w:rsidR="00E960AA" w:rsidRDefault="00E960AA" w:rsidP="00854E0C">
      <w:pPr>
        <w:pStyle w:val="ListParagraph"/>
        <w:numPr>
          <w:ilvl w:val="0"/>
          <w:numId w:val="29"/>
        </w:numPr>
      </w:pPr>
      <w:r>
        <w:t>Rajiv: Recognition of linkage between land use and transportation is missing</w:t>
      </w:r>
    </w:p>
    <w:p w14:paraId="3DE5D759" w14:textId="5301F2B5" w:rsidR="00E960AA" w:rsidRDefault="00E960AA" w:rsidP="00854E0C">
      <w:pPr>
        <w:pStyle w:val="ListParagraph"/>
        <w:numPr>
          <w:ilvl w:val="0"/>
          <w:numId w:val="29"/>
        </w:numPr>
      </w:pPr>
      <w:r>
        <w:t xml:space="preserve">Stan: There are many goals, will be a challenge to integrate all because they are different in some ways. Different jurisdictional missions and authorities could also be a challenge. </w:t>
      </w:r>
    </w:p>
    <w:p w14:paraId="77E91DC8" w14:textId="11C77048" w:rsidR="006B0E6D" w:rsidRPr="00262323" w:rsidRDefault="00E960AA" w:rsidP="00854E0C">
      <w:pPr>
        <w:pStyle w:val="ListParagraph"/>
        <w:numPr>
          <w:ilvl w:val="0"/>
          <w:numId w:val="29"/>
        </w:numPr>
      </w:pPr>
      <w:r>
        <w:t>Brad: geographically isolated planning is a challenge.</w:t>
      </w:r>
    </w:p>
    <w:p w14:paraId="4528672F" w14:textId="77777777" w:rsidR="006B0E6D" w:rsidRPr="00E35BEB" w:rsidRDefault="006B0E6D" w:rsidP="00E35BEB">
      <w:pPr>
        <w:rPr>
          <w:b/>
          <w:bCs/>
        </w:rPr>
      </w:pPr>
      <w:r w:rsidRPr="00E35BEB">
        <w:rPr>
          <w:b/>
          <w:bCs/>
        </w:rPr>
        <w:t>Are there missing goals? Are these the right goals?</w:t>
      </w:r>
    </w:p>
    <w:p w14:paraId="77894A7A" w14:textId="74D2D6F9" w:rsidR="002A798A" w:rsidRDefault="002A798A" w:rsidP="00854E0C">
      <w:pPr>
        <w:pStyle w:val="ListParagraph"/>
        <w:numPr>
          <w:ilvl w:val="0"/>
          <w:numId w:val="30"/>
        </w:numPr>
      </w:pPr>
      <w:r>
        <w:t>Brad: add more elaboration under the regional coordination category</w:t>
      </w:r>
    </w:p>
    <w:p w14:paraId="68FB1A1D" w14:textId="7B770D85" w:rsidR="002A798A" w:rsidRDefault="002A798A" w:rsidP="00854E0C">
      <w:pPr>
        <w:pStyle w:val="ListParagraph"/>
        <w:numPr>
          <w:ilvl w:val="0"/>
          <w:numId w:val="30"/>
        </w:numPr>
      </w:pPr>
      <w:r>
        <w:t>Stan: suggest changing the language of this Community Vitality Goal to the following: “Enhance residents, visitor, and recreation experience.</w:t>
      </w:r>
    </w:p>
    <w:p w14:paraId="3A0B54B6" w14:textId="624981F4" w:rsidR="006B0E6D" w:rsidRPr="00262323" w:rsidRDefault="002A798A" w:rsidP="00854E0C">
      <w:pPr>
        <w:pStyle w:val="ListParagraph"/>
        <w:numPr>
          <w:ilvl w:val="0"/>
          <w:numId w:val="30"/>
        </w:numPr>
      </w:pPr>
      <w:r>
        <w:t>Sharon: Financial goals are missing one that just says the need for funding in general. We just need more money to operate, let along meet greenhouse gas goals for example. So many plans, but no resources to implement them.</w:t>
      </w:r>
    </w:p>
    <w:p w14:paraId="5FBD8D67" w14:textId="77777777" w:rsidR="006B0E6D" w:rsidRPr="00E35BEB" w:rsidRDefault="006B0E6D" w:rsidP="00E35BEB">
      <w:pPr>
        <w:rPr>
          <w:b/>
          <w:bCs/>
        </w:rPr>
      </w:pPr>
      <w:r w:rsidRPr="00E35BEB">
        <w:rPr>
          <w:b/>
          <w:bCs/>
        </w:rPr>
        <w:t>Is there a goal that is especially important to consider for you or your agency/community? Why? Give us details that bring these goals to life.</w:t>
      </w:r>
    </w:p>
    <w:p w14:paraId="19AA60C9" w14:textId="282BA088" w:rsidR="003F620F" w:rsidRDefault="003F620F" w:rsidP="00854E0C">
      <w:pPr>
        <w:pStyle w:val="ListParagraph"/>
        <w:numPr>
          <w:ilvl w:val="0"/>
          <w:numId w:val="31"/>
        </w:numPr>
      </w:pPr>
      <w:r>
        <w:t xml:space="preserve">Sharon: the financial goal noted above would be a priority for MATS. </w:t>
      </w:r>
    </w:p>
    <w:p w14:paraId="384FCA9F" w14:textId="7F0FCDD2" w:rsidR="003F620F" w:rsidRDefault="003F620F" w:rsidP="00854E0C">
      <w:pPr>
        <w:pStyle w:val="ListParagraph"/>
        <w:numPr>
          <w:ilvl w:val="0"/>
          <w:numId w:val="31"/>
        </w:numPr>
      </w:pPr>
      <w:r>
        <w:t>Brad: Regional coordination is a priority goal because other goals would nest in it</w:t>
      </w:r>
    </w:p>
    <w:p w14:paraId="681D1A2A" w14:textId="751D3D6A" w:rsidR="003F620F" w:rsidRDefault="003F620F" w:rsidP="00854E0C">
      <w:pPr>
        <w:pStyle w:val="ListParagraph"/>
        <w:numPr>
          <w:ilvl w:val="0"/>
          <w:numId w:val="31"/>
        </w:numPr>
      </w:pPr>
      <w:r>
        <w:t xml:space="preserve">Rajiv: it is not clear how we would define success. And communities are different. </w:t>
      </w:r>
    </w:p>
    <w:p w14:paraId="3F81A662" w14:textId="48D751F8" w:rsidR="003F620F" w:rsidRDefault="003F620F" w:rsidP="00854E0C">
      <w:pPr>
        <w:pStyle w:val="ListParagraph"/>
        <w:numPr>
          <w:ilvl w:val="0"/>
          <w:numId w:val="31"/>
        </w:numPr>
      </w:pPr>
      <w:r>
        <w:t xml:space="preserve">Dale: a priority would be bike and ped facilities so people can get to transit. </w:t>
      </w:r>
    </w:p>
    <w:p w14:paraId="05E6869B" w14:textId="7E89DF6D" w:rsidR="006B0E6D" w:rsidRPr="003C6793" w:rsidRDefault="003F620F" w:rsidP="00854E0C">
      <w:pPr>
        <w:pStyle w:val="ListParagraph"/>
        <w:numPr>
          <w:ilvl w:val="0"/>
          <w:numId w:val="31"/>
        </w:numPr>
      </w:pPr>
      <w:r>
        <w:t>Stan: Transit as a part of the visitor experience and safety would be priorities.</w:t>
      </w:r>
    </w:p>
    <w:p w14:paraId="77C6A825" w14:textId="77777777" w:rsidR="006B0E6D" w:rsidRPr="00262323" w:rsidRDefault="006B0E6D" w:rsidP="00854E0C">
      <w:pPr>
        <w:pStyle w:val="ListParagraph"/>
        <w:numPr>
          <w:ilvl w:val="0"/>
          <w:numId w:val="12"/>
        </w:numPr>
        <w:rPr>
          <w:b/>
          <w:bCs/>
        </w:rPr>
      </w:pPr>
      <w:r w:rsidRPr="00262323">
        <w:rPr>
          <w:b/>
          <w:bCs/>
        </w:rPr>
        <w:t>Fatal Flaw: Is there a goal or category that you absolutely don’t want to include as part of a collective regional transit system vision?</w:t>
      </w:r>
    </w:p>
    <w:p w14:paraId="007E764F" w14:textId="77777777" w:rsidR="0012428B" w:rsidRDefault="0012428B" w:rsidP="00854E0C">
      <w:pPr>
        <w:pStyle w:val="ListParagraph"/>
        <w:numPr>
          <w:ilvl w:val="0"/>
          <w:numId w:val="12"/>
        </w:numPr>
        <w:spacing w:after="160" w:line="259" w:lineRule="auto"/>
      </w:pPr>
      <w:r>
        <w:t xml:space="preserve">Brad: the environmental goals are derivative if you achieve the other goals. Maybe they are a sub-goal? Stan: Maybe equity also. </w:t>
      </w:r>
    </w:p>
    <w:p w14:paraId="6C7873F0" w14:textId="3676A400" w:rsidR="0012428B" w:rsidRDefault="0012428B" w:rsidP="00854E0C">
      <w:pPr>
        <w:pStyle w:val="ListParagraph"/>
        <w:numPr>
          <w:ilvl w:val="0"/>
          <w:numId w:val="12"/>
        </w:numPr>
        <w:spacing w:after="160" w:line="259" w:lineRule="auto"/>
      </w:pPr>
      <w:r>
        <w:t xml:space="preserve">Stan: yellow flag is the authorities and jurisdictions issue mentioned before. Can be a barrier. </w:t>
      </w:r>
    </w:p>
    <w:p w14:paraId="6404A1B1" w14:textId="77777777" w:rsidR="0012428B" w:rsidRDefault="0012428B" w:rsidP="00854E0C">
      <w:pPr>
        <w:pStyle w:val="ListParagraph"/>
        <w:numPr>
          <w:ilvl w:val="0"/>
          <w:numId w:val="12"/>
        </w:numPr>
        <w:spacing w:after="160" w:line="259" w:lineRule="auto"/>
      </w:pPr>
      <w:r>
        <w:t xml:space="preserve">Sharon: There are so many goals listed and they are all important. Different communities have different priorities in goals, even just between East and West Klickitat County there would be different priorities of these goals. </w:t>
      </w:r>
    </w:p>
    <w:p w14:paraId="0451256B" w14:textId="77777777" w:rsidR="00E35BEB" w:rsidRDefault="00E35BEB">
      <w:pPr>
        <w:rPr>
          <w:rFonts w:eastAsiaTheme="majorEastAsia" w:cstheme="majorBidi"/>
          <w:b/>
          <w:color w:val="002E3C"/>
          <w:sz w:val="30"/>
          <w:szCs w:val="26"/>
        </w:rPr>
      </w:pPr>
      <w:r>
        <w:br w:type="page"/>
      </w:r>
    </w:p>
    <w:p w14:paraId="7069F2D3" w14:textId="381534C4" w:rsidR="000323B9" w:rsidRDefault="00E06AAC" w:rsidP="00E06AAC">
      <w:pPr>
        <w:pStyle w:val="Heading2"/>
      </w:pPr>
      <w:r>
        <w:lastRenderedPageBreak/>
        <w:t xml:space="preserve">Appendix 2: </w:t>
      </w:r>
      <w:r w:rsidR="009A2F83">
        <w:t>Chat Transcript</w:t>
      </w:r>
    </w:p>
    <w:p w14:paraId="20961434" w14:textId="02E44DA7" w:rsidR="00E35BEB" w:rsidRPr="00E35BEB" w:rsidRDefault="00E35BEB" w:rsidP="00E35BEB">
      <w:r>
        <w:t>The following are the unedited comments from the chat box from the meeting.</w:t>
      </w:r>
    </w:p>
    <w:p w14:paraId="3608F8E0" w14:textId="3B5CEF81" w:rsidR="003C395E" w:rsidRDefault="003C395E" w:rsidP="00854E0C">
      <w:pPr>
        <w:pStyle w:val="ListParagraph"/>
        <w:numPr>
          <w:ilvl w:val="0"/>
          <w:numId w:val="32"/>
        </w:numPr>
      </w:pPr>
      <w:r>
        <w:t>From Lynn - USFS CRGNSA to Everyone:  01:28 PM</w:t>
      </w:r>
      <w:r w:rsidR="00E35BEB">
        <w:t xml:space="preserve"> - </w:t>
      </w:r>
      <w:r>
        <w:t>YAY</w:t>
      </w:r>
    </w:p>
    <w:p w14:paraId="73F96679" w14:textId="6448FB65" w:rsidR="003C395E" w:rsidRDefault="003C395E" w:rsidP="00854E0C">
      <w:pPr>
        <w:pStyle w:val="ListParagraph"/>
        <w:numPr>
          <w:ilvl w:val="0"/>
          <w:numId w:val="32"/>
        </w:numPr>
      </w:pPr>
      <w:r>
        <w:t>From Leana, City of Stevenson to Everyone:  01:28 PM</w:t>
      </w:r>
      <w:r w:rsidR="00E35BEB">
        <w:t xml:space="preserve"> - </w:t>
      </w:r>
      <w:proofErr w:type="spellStart"/>
      <w:r>
        <w:t>WooHoo</w:t>
      </w:r>
      <w:proofErr w:type="spellEnd"/>
      <w:r>
        <w:t>!</w:t>
      </w:r>
    </w:p>
    <w:p w14:paraId="5E313F31" w14:textId="50BCC00B" w:rsidR="003C395E" w:rsidRDefault="003C395E" w:rsidP="00854E0C">
      <w:pPr>
        <w:pStyle w:val="ListParagraph"/>
        <w:numPr>
          <w:ilvl w:val="0"/>
          <w:numId w:val="32"/>
        </w:numPr>
      </w:pPr>
      <w:r>
        <w:t>From Renee, Friends of the Columbia Gorge to Everyone:  01:28 PM</w:t>
      </w:r>
      <w:r w:rsidR="00E35BEB">
        <w:t xml:space="preserve"> - </w:t>
      </w:r>
      <w:r>
        <w:t>Fantastic work!!!!!!!!!!!!</w:t>
      </w:r>
    </w:p>
    <w:p w14:paraId="46E80FF5" w14:textId="47464369" w:rsidR="003C395E" w:rsidRDefault="003C395E" w:rsidP="00854E0C">
      <w:pPr>
        <w:pStyle w:val="ListParagraph"/>
        <w:numPr>
          <w:ilvl w:val="0"/>
          <w:numId w:val="32"/>
        </w:numPr>
      </w:pPr>
      <w:r>
        <w:t>From Sophie Miller Skamania Co Senior Services to Everyone:  01:29 PM</w:t>
      </w:r>
      <w:r w:rsidR="00E35BEB">
        <w:t xml:space="preserve"> - </w:t>
      </w:r>
      <w:r>
        <w:t xml:space="preserve">Well, I applied.  Hasn't been approved just </w:t>
      </w:r>
      <w:proofErr w:type="gramStart"/>
      <w:r>
        <w:t>yet.  :)</w:t>
      </w:r>
      <w:proofErr w:type="gramEnd"/>
    </w:p>
    <w:p w14:paraId="0A228CA2" w14:textId="68494A6A" w:rsidR="003C395E" w:rsidRDefault="003C395E" w:rsidP="00854E0C">
      <w:pPr>
        <w:pStyle w:val="ListParagraph"/>
        <w:numPr>
          <w:ilvl w:val="0"/>
          <w:numId w:val="32"/>
        </w:numPr>
      </w:pPr>
      <w:r>
        <w:t>From Lynn - USFS CRGNSA to Everyone:  01:29 PM</w:t>
      </w:r>
      <w:r w:rsidR="00E35BEB">
        <w:t xml:space="preserve"> - </w:t>
      </w:r>
      <w:r>
        <w:t>at least the possibility exists.  thanks for all you do Sophie</w:t>
      </w:r>
    </w:p>
    <w:p w14:paraId="5EEF4862" w14:textId="27E7B5C0" w:rsidR="003C395E" w:rsidRDefault="003C395E" w:rsidP="00854E0C">
      <w:pPr>
        <w:pStyle w:val="ListParagraph"/>
        <w:numPr>
          <w:ilvl w:val="0"/>
          <w:numId w:val="32"/>
        </w:numPr>
      </w:pPr>
      <w:r>
        <w:t xml:space="preserve">From Eve, </w:t>
      </w:r>
      <w:proofErr w:type="spellStart"/>
      <w:r>
        <w:t>TriMet</w:t>
      </w:r>
      <w:proofErr w:type="spellEnd"/>
      <w:r>
        <w:t xml:space="preserve"> to Everyone:  01:37 PM</w:t>
      </w:r>
      <w:r w:rsidR="00E35BEB">
        <w:t xml:space="preserve"> - </w:t>
      </w:r>
      <w:r>
        <w:t xml:space="preserve">I was about to say </w:t>
      </w:r>
      <w:proofErr w:type="gramStart"/>
      <w:r>
        <w:t>that,</w:t>
      </w:r>
      <w:proofErr w:type="gramEnd"/>
      <w:r>
        <w:t xml:space="preserve"> Eliot. Thanks!</w:t>
      </w:r>
    </w:p>
    <w:p w14:paraId="792AB7CA" w14:textId="1754A484" w:rsidR="003C395E" w:rsidRDefault="003C395E" w:rsidP="00854E0C">
      <w:pPr>
        <w:pStyle w:val="ListParagraph"/>
        <w:numPr>
          <w:ilvl w:val="0"/>
          <w:numId w:val="32"/>
        </w:numPr>
      </w:pPr>
      <w:r>
        <w:t>From Jon Snyder to Everyone:  01:43 PM</w:t>
      </w:r>
      <w:r w:rsidR="00E35BEB">
        <w:t xml:space="preserve"> - </w:t>
      </w:r>
      <w:r>
        <w:t>WA Governor's office is here.</w:t>
      </w:r>
    </w:p>
    <w:p w14:paraId="11844A95" w14:textId="3CC6936E" w:rsidR="003C395E" w:rsidRDefault="003C395E" w:rsidP="00854E0C">
      <w:pPr>
        <w:pStyle w:val="ListParagraph"/>
        <w:numPr>
          <w:ilvl w:val="0"/>
          <w:numId w:val="32"/>
        </w:numPr>
      </w:pPr>
      <w:r>
        <w:t xml:space="preserve">From </w:t>
      </w:r>
      <w:proofErr w:type="spellStart"/>
      <w:r>
        <w:t>PattyFink</w:t>
      </w:r>
      <w:proofErr w:type="spellEnd"/>
      <w:r>
        <w:t xml:space="preserve"> to Everyone:  02:32 PM</w:t>
      </w:r>
      <w:r w:rsidR="00E35BEB">
        <w:t xml:space="preserve"> - </w:t>
      </w:r>
      <w:r>
        <w:t>Thanks Dustin - Land Use is huge.</w:t>
      </w:r>
    </w:p>
    <w:p w14:paraId="17E9A5A7" w14:textId="0683412B" w:rsidR="00E35B25" w:rsidRPr="00E35B25" w:rsidRDefault="00E35B25" w:rsidP="00E35BEB">
      <w:pPr>
        <w:ind w:left="360"/>
      </w:pPr>
    </w:p>
    <w:sectPr w:rsidR="00E35B25" w:rsidRPr="00E35B25" w:rsidSect="004A0A57">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3330E" w14:textId="77777777" w:rsidR="009E4DF4" w:rsidRDefault="009E4DF4">
      <w:pPr>
        <w:spacing w:after="0" w:line="240" w:lineRule="auto"/>
      </w:pPr>
      <w:r>
        <w:separator/>
      </w:r>
    </w:p>
  </w:endnote>
  <w:endnote w:type="continuationSeparator" w:id="0">
    <w:p w14:paraId="49EB797F" w14:textId="77777777" w:rsidR="009E4DF4" w:rsidRDefault="009E4DF4">
      <w:pPr>
        <w:spacing w:after="0" w:line="240" w:lineRule="auto"/>
      </w:pPr>
      <w:r>
        <w:continuationSeparator/>
      </w:r>
    </w:p>
  </w:endnote>
  <w:endnote w:type="continuationNotice" w:id="1">
    <w:p w14:paraId="5ABD227B" w14:textId="77777777" w:rsidR="009E4DF4" w:rsidRDefault="009E4D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929223"/>
      <w:docPartObj>
        <w:docPartGallery w:val="Page Numbers (Bottom of Page)"/>
        <w:docPartUnique/>
      </w:docPartObj>
    </w:sdtPr>
    <w:sdtEndPr/>
    <w:sdtContent>
      <w:p w14:paraId="7CCE9DB7" w14:textId="77777777" w:rsidR="0004122A" w:rsidRPr="00457943" w:rsidRDefault="0004122A" w:rsidP="00457943">
        <w:pPr>
          <w:pStyle w:val="Footer"/>
          <w:tabs>
            <w:tab w:val="left" w:pos="10170"/>
          </w:tabs>
          <w:jc w:val="both"/>
          <w:rPr>
            <w:color w:val="auto"/>
            <w:sz w:val="18"/>
            <w:szCs w:val="18"/>
          </w:rPr>
        </w:pPr>
        <w:r>
          <w:rPr>
            <w:color w:val="auto"/>
            <w:sz w:val="18"/>
            <w:szCs w:val="18"/>
          </w:rPr>
          <w:t>08/26/20 Agenda</w:t>
        </w:r>
        <w:r w:rsidRPr="001C15E6">
          <w:rPr>
            <w:color w:val="auto"/>
            <w:sz w:val="18"/>
            <w:szCs w:val="18"/>
          </w:rPr>
          <w:tab/>
          <w:t xml:space="preserve">Page </w:t>
        </w:r>
        <w:sdt>
          <w:sdtPr>
            <w:rPr>
              <w:color w:val="auto"/>
              <w:sz w:val="18"/>
              <w:szCs w:val="18"/>
            </w:rPr>
            <w:id w:val="1266812722"/>
            <w:docPartObj>
              <w:docPartGallery w:val="Page Numbers (Bottom of Page)"/>
              <w:docPartUnique/>
            </w:docPartObj>
          </w:sdtPr>
          <w:sdtEndPr>
            <w:rPr>
              <w:noProof/>
            </w:rPr>
          </w:sdtEndPr>
          <w:sdtContent>
            <w:r w:rsidRPr="001C15E6">
              <w:rPr>
                <w:color w:val="auto"/>
                <w:sz w:val="18"/>
                <w:szCs w:val="18"/>
              </w:rPr>
              <w:fldChar w:fldCharType="begin"/>
            </w:r>
            <w:r w:rsidRPr="001C15E6">
              <w:rPr>
                <w:color w:val="auto"/>
                <w:sz w:val="18"/>
                <w:szCs w:val="18"/>
              </w:rPr>
              <w:instrText xml:space="preserve"> PAGE   \* MERGEFORMAT </w:instrText>
            </w:r>
            <w:r w:rsidRPr="001C15E6">
              <w:rPr>
                <w:color w:val="auto"/>
                <w:sz w:val="18"/>
                <w:szCs w:val="18"/>
              </w:rPr>
              <w:fldChar w:fldCharType="separate"/>
            </w:r>
            <w:r>
              <w:rPr>
                <w:color w:val="auto"/>
                <w:sz w:val="18"/>
                <w:szCs w:val="18"/>
              </w:rPr>
              <w:t>1</w:t>
            </w:r>
            <w:r w:rsidRPr="001C15E6">
              <w:rPr>
                <w:noProof/>
                <w:color w:val="auto"/>
                <w:sz w:val="18"/>
                <w:szCs w:val="18"/>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2374" w14:textId="27447215" w:rsidR="0004122A" w:rsidRPr="00C0567C" w:rsidRDefault="0004122A" w:rsidP="00C0567C">
    <w:pPr>
      <w:pStyle w:val="Footer"/>
      <w:tabs>
        <w:tab w:val="left" w:pos="10170"/>
      </w:tabs>
      <w:jc w:val="both"/>
      <w:rPr>
        <w:color w:val="auto"/>
        <w:sz w:val="18"/>
        <w:szCs w:val="18"/>
      </w:rPr>
    </w:pPr>
    <w:r>
      <w:rPr>
        <w:color w:val="auto"/>
        <w:sz w:val="18"/>
        <w:szCs w:val="18"/>
      </w:rPr>
      <w:t>12/01/20</w:t>
    </w:r>
    <w:r w:rsidRPr="001C15E6">
      <w:rPr>
        <w:color w:val="auto"/>
        <w:sz w:val="18"/>
        <w:szCs w:val="18"/>
      </w:rPr>
      <w:tab/>
      <w:t xml:space="preserve">Page </w:t>
    </w:r>
    <w:sdt>
      <w:sdtPr>
        <w:rPr>
          <w:color w:val="auto"/>
          <w:sz w:val="18"/>
          <w:szCs w:val="18"/>
        </w:rPr>
        <w:id w:val="1361857561"/>
        <w:docPartObj>
          <w:docPartGallery w:val="Page Numbers (Bottom of Page)"/>
          <w:docPartUnique/>
        </w:docPartObj>
      </w:sdtPr>
      <w:sdtEndPr>
        <w:rPr>
          <w:noProof/>
        </w:rPr>
      </w:sdtEndPr>
      <w:sdtContent>
        <w:r w:rsidRPr="001C15E6">
          <w:rPr>
            <w:color w:val="auto"/>
            <w:sz w:val="18"/>
            <w:szCs w:val="18"/>
          </w:rPr>
          <w:fldChar w:fldCharType="begin"/>
        </w:r>
        <w:r w:rsidRPr="001C15E6">
          <w:rPr>
            <w:color w:val="auto"/>
            <w:sz w:val="18"/>
            <w:szCs w:val="18"/>
          </w:rPr>
          <w:instrText xml:space="preserve"> PAGE   \* MERGEFORMAT </w:instrText>
        </w:r>
        <w:r w:rsidRPr="001C15E6">
          <w:rPr>
            <w:color w:val="auto"/>
            <w:sz w:val="18"/>
            <w:szCs w:val="18"/>
          </w:rPr>
          <w:fldChar w:fldCharType="separate"/>
        </w:r>
        <w:r>
          <w:rPr>
            <w:sz w:val="18"/>
            <w:szCs w:val="18"/>
          </w:rPr>
          <w:t>2</w:t>
        </w:r>
        <w:r w:rsidRPr="001C15E6">
          <w:rPr>
            <w:noProof/>
            <w:color w:val="auto"/>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5628190"/>
      <w:docPartObj>
        <w:docPartGallery w:val="Page Numbers (Bottom of Page)"/>
        <w:docPartUnique/>
      </w:docPartObj>
    </w:sdtPr>
    <w:sdtEndPr/>
    <w:sdtContent>
      <w:p w14:paraId="082359B9" w14:textId="3566FB97" w:rsidR="0004122A" w:rsidRPr="00457943" w:rsidRDefault="0004122A" w:rsidP="00145228">
        <w:pPr>
          <w:pStyle w:val="Footer"/>
          <w:tabs>
            <w:tab w:val="left" w:pos="9810"/>
          </w:tabs>
          <w:jc w:val="both"/>
          <w:rPr>
            <w:color w:val="auto"/>
            <w:sz w:val="18"/>
            <w:szCs w:val="18"/>
          </w:rPr>
        </w:pPr>
        <w:r>
          <w:rPr>
            <w:color w:val="auto"/>
            <w:sz w:val="18"/>
            <w:szCs w:val="18"/>
          </w:rPr>
          <w:t>Gorge Transit Strategy: Working Group #2 Summary</w:t>
        </w:r>
        <w:r>
          <w:rPr>
            <w:color w:val="auto"/>
            <w:sz w:val="18"/>
            <w:szCs w:val="18"/>
          </w:rPr>
          <w:tab/>
        </w:r>
        <w:r w:rsidRPr="001C15E6">
          <w:rPr>
            <w:color w:val="auto"/>
            <w:sz w:val="18"/>
            <w:szCs w:val="18"/>
          </w:rPr>
          <w:t xml:space="preserve">Page </w:t>
        </w:r>
        <w:sdt>
          <w:sdtPr>
            <w:rPr>
              <w:color w:val="auto"/>
              <w:sz w:val="18"/>
              <w:szCs w:val="18"/>
            </w:rPr>
            <w:id w:val="1008181809"/>
            <w:docPartObj>
              <w:docPartGallery w:val="Page Numbers (Bottom of Page)"/>
              <w:docPartUnique/>
            </w:docPartObj>
          </w:sdtPr>
          <w:sdtEndPr>
            <w:rPr>
              <w:noProof/>
            </w:rPr>
          </w:sdtEndPr>
          <w:sdtContent>
            <w:r w:rsidRPr="001C15E6">
              <w:rPr>
                <w:color w:val="auto"/>
                <w:sz w:val="18"/>
                <w:szCs w:val="18"/>
              </w:rPr>
              <w:fldChar w:fldCharType="begin"/>
            </w:r>
            <w:r w:rsidRPr="001C15E6">
              <w:rPr>
                <w:color w:val="auto"/>
                <w:sz w:val="18"/>
                <w:szCs w:val="18"/>
              </w:rPr>
              <w:instrText xml:space="preserve"> PAGE   \* MERGEFORMAT </w:instrText>
            </w:r>
            <w:r w:rsidRPr="001C15E6">
              <w:rPr>
                <w:color w:val="auto"/>
                <w:sz w:val="18"/>
                <w:szCs w:val="18"/>
              </w:rPr>
              <w:fldChar w:fldCharType="separate"/>
            </w:r>
            <w:r>
              <w:rPr>
                <w:color w:val="auto"/>
                <w:sz w:val="18"/>
                <w:szCs w:val="18"/>
              </w:rPr>
              <w:t>1</w:t>
            </w:r>
            <w:r w:rsidRPr="001C15E6">
              <w:rPr>
                <w:noProof/>
                <w:color w:val="auto"/>
                <w:sz w:val="18"/>
                <w:szCs w:val="18"/>
              </w:rPr>
              <w:fldChar w:fldCharType="end"/>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A5447" w14:textId="631A487F" w:rsidR="0004122A" w:rsidRPr="00C0567C" w:rsidRDefault="0004122A" w:rsidP="00C0567C">
    <w:pPr>
      <w:pStyle w:val="Footer"/>
      <w:tabs>
        <w:tab w:val="left" w:pos="10170"/>
      </w:tabs>
      <w:jc w:val="both"/>
      <w:rPr>
        <w:color w:val="auto"/>
        <w:sz w:val="18"/>
        <w:szCs w:val="18"/>
      </w:rPr>
    </w:pPr>
    <w:r>
      <w:rPr>
        <w:color w:val="auto"/>
        <w:sz w:val="18"/>
        <w:szCs w:val="18"/>
      </w:rPr>
      <w:t>09/23/20 Agenda</w:t>
    </w:r>
    <w:r w:rsidRPr="001C15E6">
      <w:rPr>
        <w:color w:val="auto"/>
        <w:sz w:val="18"/>
        <w:szCs w:val="18"/>
      </w:rPr>
      <w:tab/>
      <w:t xml:space="preserve">Page </w:t>
    </w:r>
    <w:sdt>
      <w:sdtPr>
        <w:rPr>
          <w:color w:val="auto"/>
          <w:sz w:val="18"/>
          <w:szCs w:val="18"/>
        </w:rPr>
        <w:id w:val="1341981471"/>
        <w:docPartObj>
          <w:docPartGallery w:val="Page Numbers (Bottom of Page)"/>
          <w:docPartUnique/>
        </w:docPartObj>
      </w:sdtPr>
      <w:sdtEndPr>
        <w:rPr>
          <w:noProof/>
        </w:rPr>
      </w:sdtEndPr>
      <w:sdtContent>
        <w:r w:rsidRPr="001C15E6">
          <w:rPr>
            <w:color w:val="auto"/>
            <w:sz w:val="18"/>
            <w:szCs w:val="18"/>
          </w:rPr>
          <w:fldChar w:fldCharType="begin"/>
        </w:r>
        <w:r w:rsidRPr="001C15E6">
          <w:rPr>
            <w:color w:val="auto"/>
            <w:sz w:val="18"/>
            <w:szCs w:val="18"/>
          </w:rPr>
          <w:instrText xml:space="preserve"> PAGE   \* MERGEFORMAT </w:instrText>
        </w:r>
        <w:r w:rsidRPr="001C15E6">
          <w:rPr>
            <w:color w:val="auto"/>
            <w:sz w:val="18"/>
            <w:szCs w:val="18"/>
          </w:rPr>
          <w:fldChar w:fldCharType="separate"/>
        </w:r>
        <w:r>
          <w:rPr>
            <w:sz w:val="18"/>
            <w:szCs w:val="18"/>
          </w:rPr>
          <w:t>2</w:t>
        </w:r>
        <w:r w:rsidRPr="001C15E6">
          <w:rPr>
            <w:noProof/>
            <w:color w:val="auto"/>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2D2E3" w14:textId="77777777" w:rsidR="009E4DF4" w:rsidRDefault="009E4DF4">
      <w:pPr>
        <w:spacing w:after="0" w:line="240" w:lineRule="auto"/>
      </w:pPr>
      <w:r>
        <w:separator/>
      </w:r>
    </w:p>
  </w:footnote>
  <w:footnote w:type="continuationSeparator" w:id="0">
    <w:p w14:paraId="525A2B2C" w14:textId="77777777" w:rsidR="009E4DF4" w:rsidRDefault="009E4DF4">
      <w:pPr>
        <w:spacing w:after="0" w:line="240" w:lineRule="auto"/>
      </w:pPr>
      <w:r>
        <w:continuationSeparator/>
      </w:r>
    </w:p>
  </w:footnote>
  <w:footnote w:type="continuationNotice" w:id="1">
    <w:p w14:paraId="234B234D" w14:textId="77777777" w:rsidR="009E4DF4" w:rsidRDefault="009E4D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F5CE0" w14:textId="77777777" w:rsidR="0004122A" w:rsidRPr="00457943" w:rsidRDefault="0004122A">
    <w:pPr>
      <w:pStyle w:val="Header"/>
      <w:rPr>
        <w:sz w:val="18"/>
        <w:szCs w:val="18"/>
      </w:rPr>
    </w:pPr>
    <w:r>
      <w:rPr>
        <w:sz w:val="18"/>
        <w:szCs w:val="18"/>
      </w:rPr>
      <w:t>Saltzman Road PAC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ABC07" w14:textId="4FA785CC" w:rsidR="0004122A" w:rsidRDefault="0004122A" w:rsidP="00AC2DBA">
    <w:pPr>
      <w:pStyle w:val="Header"/>
      <w:jc w:val="right"/>
    </w:pPr>
    <w:r>
      <w:rPr>
        <w:noProof/>
      </w:rPr>
      <w:drawing>
        <wp:anchor distT="0" distB="0" distL="114300" distR="114300" simplePos="0" relativeHeight="251660289" behindDoc="0" locked="0" layoutInCell="1" allowOverlap="1" wp14:anchorId="68C4BDD8" wp14:editId="5EB40665">
          <wp:simplePos x="0" y="0"/>
          <wp:positionH relativeFrom="margin">
            <wp:posOffset>0</wp:posOffset>
          </wp:positionH>
          <wp:positionV relativeFrom="paragraph">
            <wp:posOffset>158750</wp:posOffset>
          </wp:positionV>
          <wp:extent cx="946150" cy="414464"/>
          <wp:effectExtent l="0" t="0" r="6350" b="5080"/>
          <wp:wrapSquare wrapText="bothSides"/>
          <wp:docPr id="4" name="Picture 4" descr="Serving the Mid-Columbia region of Oregon and Washington, providing regional economic development and business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ng the Mid-Columbia region of Oregon and Washington, providing regional economic development and business assist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41446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493E31BF" wp14:editId="72074C71">
          <wp:simplePos x="0" y="0"/>
          <wp:positionH relativeFrom="margin">
            <wp:posOffset>5876925</wp:posOffset>
          </wp:positionH>
          <wp:positionV relativeFrom="paragraph">
            <wp:posOffset>-219710</wp:posOffset>
          </wp:positionV>
          <wp:extent cx="1057275" cy="105727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A_Logo_FullColor.png"/>
                  <pic:cNvPicPr/>
                </pic:nvPicPr>
                <pic:blipFill>
                  <a:blip r:embed="rId2"/>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5CD2D" w14:textId="68BC4377" w:rsidR="0004122A" w:rsidRDefault="0004122A">
    <w:pPr>
      <w:pStyle w:val="Header"/>
      <w:rPr>
        <w:sz w:val="18"/>
        <w:szCs w:val="18"/>
      </w:rPr>
    </w:pPr>
    <w:r>
      <w:rPr>
        <w:sz w:val="18"/>
        <w:szCs w:val="18"/>
      </w:rPr>
      <w:t>Saltzman Road PAC Meeting Summary</w:t>
    </w:r>
  </w:p>
  <w:p w14:paraId="19751116" w14:textId="77777777" w:rsidR="0004122A" w:rsidRPr="00457943" w:rsidRDefault="0004122A">
    <w:pPr>
      <w:pStyle w:val="Heade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C198" w14:textId="77777777" w:rsidR="0004122A" w:rsidRDefault="0004122A" w:rsidP="00AC2DBA">
    <w:pPr>
      <w:pStyle w:val="Header"/>
      <w:jc w:val="right"/>
    </w:pPr>
    <w:r>
      <w:rPr>
        <w:noProof/>
      </w:rPr>
      <w:drawing>
        <wp:anchor distT="0" distB="0" distL="114300" distR="114300" simplePos="0" relativeHeight="251658240" behindDoc="0" locked="0" layoutInCell="1" allowOverlap="1" wp14:anchorId="6D79040F" wp14:editId="569DACD5">
          <wp:simplePos x="0" y="0"/>
          <wp:positionH relativeFrom="margin">
            <wp:posOffset>5876925</wp:posOffset>
          </wp:positionH>
          <wp:positionV relativeFrom="paragraph">
            <wp:posOffset>-219710</wp:posOffset>
          </wp:positionV>
          <wp:extent cx="1057275" cy="105727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A_Logo_FullColor.png"/>
                  <pic:cNvPicPr/>
                </pic:nvPicPr>
                <pic:blipFill>
                  <a:blip r:embed="rId1"/>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0440608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492DD3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E15AF20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26A44A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AA2B33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421946"/>
    <w:multiLevelType w:val="hybridMultilevel"/>
    <w:tmpl w:val="727C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D91F8B"/>
    <w:multiLevelType w:val="hybridMultilevel"/>
    <w:tmpl w:val="9578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3536B"/>
    <w:multiLevelType w:val="hybridMultilevel"/>
    <w:tmpl w:val="C802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37D65"/>
    <w:multiLevelType w:val="hybridMultilevel"/>
    <w:tmpl w:val="A790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97E1C"/>
    <w:multiLevelType w:val="multilevel"/>
    <w:tmpl w:val="66567920"/>
    <w:numStyleLink w:val="ReportList"/>
  </w:abstractNum>
  <w:abstractNum w:abstractNumId="10" w15:restartNumberingAfterBreak="0">
    <w:nsid w:val="13E571B6"/>
    <w:multiLevelType w:val="hybridMultilevel"/>
    <w:tmpl w:val="3360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C79FE"/>
    <w:multiLevelType w:val="hybridMultilevel"/>
    <w:tmpl w:val="172A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E42B9"/>
    <w:multiLevelType w:val="hybridMultilevel"/>
    <w:tmpl w:val="AEF8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76161"/>
    <w:multiLevelType w:val="hybridMultilevel"/>
    <w:tmpl w:val="00A2B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6021C"/>
    <w:multiLevelType w:val="hybridMultilevel"/>
    <w:tmpl w:val="2A4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B1AA1"/>
    <w:multiLevelType w:val="hybridMultilevel"/>
    <w:tmpl w:val="78003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487B6C"/>
    <w:multiLevelType w:val="hybridMultilevel"/>
    <w:tmpl w:val="1776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9458F"/>
    <w:multiLevelType w:val="hybridMultilevel"/>
    <w:tmpl w:val="5F06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9143E"/>
    <w:multiLevelType w:val="hybridMultilevel"/>
    <w:tmpl w:val="C4A455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020E3"/>
    <w:multiLevelType w:val="hybridMultilevel"/>
    <w:tmpl w:val="B630F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26D2B"/>
    <w:multiLevelType w:val="hybridMultilevel"/>
    <w:tmpl w:val="2A241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745248"/>
    <w:multiLevelType w:val="hybridMultilevel"/>
    <w:tmpl w:val="2AE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05223"/>
    <w:multiLevelType w:val="hybridMultilevel"/>
    <w:tmpl w:val="A9A2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F380D"/>
    <w:multiLevelType w:val="hybridMultilevel"/>
    <w:tmpl w:val="F92C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02093"/>
    <w:multiLevelType w:val="hybridMultilevel"/>
    <w:tmpl w:val="9B9AD2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F2881"/>
    <w:multiLevelType w:val="hybridMultilevel"/>
    <w:tmpl w:val="C3C29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D54BA"/>
    <w:multiLevelType w:val="hybridMultilevel"/>
    <w:tmpl w:val="4592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12588"/>
    <w:multiLevelType w:val="hybridMultilevel"/>
    <w:tmpl w:val="132E4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0A4B14"/>
    <w:multiLevelType w:val="hybridMultilevel"/>
    <w:tmpl w:val="E652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D12B3E"/>
    <w:multiLevelType w:val="hybridMultilevel"/>
    <w:tmpl w:val="4348B0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2726CE"/>
    <w:multiLevelType w:val="hybridMultilevel"/>
    <w:tmpl w:val="ED9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C7D3E"/>
    <w:multiLevelType w:val="hybridMultilevel"/>
    <w:tmpl w:val="165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74ABF"/>
    <w:multiLevelType w:val="hybridMultilevel"/>
    <w:tmpl w:val="676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DF04B5"/>
    <w:multiLevelType w:val="multilevel"/>
    <w:tmpl w:val="66567920"/>
    <w:styleLink w:val="ReportList"/>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33"/>
  </w:num>
  <w:num w:numId="7">
    <w:abstractNumId w:val="9"/>
  </w:num>
  <w:num w:numId="8">
    <w:abstractNumId w:val="25"/>
  </w:num>
  <w:num w:numId="9">
    <w:abstractNumId w:val="11"/>
  </w:num>
  <w:num w:numId="10">
    <w:abstractNumId w:val="18"/>
  </w:num>
  <w:num w:numId="11">
    <w:abstractNumId w:val="24"/>
  </w:num>
  <w:num w:numId="12">
    <w:abstractNumId w:val="13"/>
  </w:num>
  <w:num w:numId="13">
    <w:abstractNumId w:val="12"/>
  </w:num>
  <w:num w:numId="14">
    <w:abstractNumId w:val="29"/>
  </w:num>
  <w:num w:numId="15">
    <w:abstractNumId w:val="10"/>
  </w:num>
  <w:num w:numId="16">
    <w:abstractNumId w:val="23"/>
  </w:num>
  <w:num w:numId="17">
    <w:abstractNumId w:val="21"/>
  </w:num>
  <w:num w:numId="18">
    <w:abstractNumId w:val="26"/>
  </w:num>
  <w:num w:numId="19">
    <w:abstractNumId w:val="14"/>
  </w:num>
  <w:num w:numId="20">
    <w:abstractNumId w:val="6"/>
  </w:num>
  <w:num w:numId="21">
    <w:abstractNumId w:val="20"/>
  </w:num>
  <w:num w:numId="22">
    <w:abstractNumId w:val="27"/>
  </w:num>
  <w:num w:numId="23">
    <w:abstractNumId w:val="28"/>
  </w:num>
  <w:num w:numId="24">
    <w:abstractNumId w:val="31"/>
  </w:num>
  <w:num w:numId="25">
    <w:abstractNumId w:val="15"/>
  </w:num>
  <w:num w:numId="26">
    <w:abstractNumId w:val="30"/>
  </w:num>
  <w:num w:numId="27">
    <w:abstractNumId w:val="5"/>
  </w:num>
  <w:num w:numId="28">
    <w:abstractNumId w:val="16"/>
  </w:num>
  <w:num w:numId="29">
    <w:abstractNumId w:val="17"/>
  </w:num>
  <w:num w:numId="30">
    <w:abstractNumId w:val="8"/>
  </w:num>
  <w:num w:numId="31">
    <w:abstractNumId w:val="32"/>
  </w:num>
  <w:num w:numId="32">
    <w:abstractNumId w:val="7"/>
  </w:num>
  <w:num w:numId="33">
    <w:abstractNumId w:val="22"/>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isplayBackgroundShape/>
  <w:proofState w:spelling="clean" w:grammar="clean"/>
  <w:attachedTemplate r:id="rId1"/>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88E"/>
    <w:rsid w:val="00000854"/>
    <w:rsid w:val="00001280"/>
    <w:rsid w:val="00001CD2"/>
    <w:rsid w:val="00005DFD"/>
    <w:rsid w:val="00006409"/>
    <w:rsid w:val="00006AF4"/>
    <w:rsid w:val="00012CE2"/>
    <w:rsid w:val="00016370"/>
    <w:rsid w:val="00016739"/>
    <w:rsid w:val="00017FAC"/>
    <w:rsid w:val="00020435"/>
    <w:rsid w:val="00021029"/>
    <w:rsid w:val="00021467"/>
    <w:rsid w:val="000230FC"/>
    <w:rsid w:val="00023D00"/>
    <w:rsid w:val="00023DAA"/>
    <w:rsid w:val="0002602C"/>
    <w:rsid w:val="00030366"/>
    <w:rsid w:val="00030AF8"/>
    <w:rsid w:val="00031544"/>
    <w:rsid w:val="00031CF0"/>
    <w:rsid w:val="000323B9"/>
    <w:rsid w:val="0003316A"/>
    <w:rsid w:val="00033C11"/>
    <w:rsid w:val="00035179"/>
    <w:rsid w:val="000404CB"/>
    <w:rsid w:val="0004085F"/>
    <w:rsid w:val="00040C7C"/>
    <w:rsid w:val="0004122A"/>
    <w:rsid w:val="00041CBF"/>
    <w:rsid w:val="00042478"/>
    <w:rsid w:val="00042D3C"/>
    <w:rsid w:val="00047315"/>
    <w:rsid w:val="00050ED3"/>
    <w:rsid w:val="0005254D"/>
    <w:rsid w:val="00056E76"/>
    <w:rsid w:val="00057673"/>
    <w:rsid w:val="00062466"/>
    <w:rsid w:val="00062B31"/>
    <w:rsid w:val="00062F4E"/>
    <w:rsid w:val="000637C3"/>
    <w:rsid w:val="00070555"/>
    <w:rsid w:val="000732AE"/>
    <w:rsid w:val="0007354D"/>
    <w:rsid w:val="00074CC4"/>
    <w:rsid w:val="00074EF6"/>
    <w:rsid w:val="00076614"/>
    <w:rsid w:val="00076E0A"/>
    <w:rsid w:val="00077FF3"/>
    <w:rsid w:val="00080724"/>
    <w:rsid w:val="00083624"/>
    <w:rsid w:val="00084699"/>
    <w:rsid w:val="0008496A"/>
    <w:rsid w:val="00090826"/>
    <w:rsid w:val="00091C0B"/>
    <w:rsid w:val="00091C6F"/>
    <w:rsid w:val="000932E5"/>
    <w:rsid w:val="00093EA5"/>
    <w:rsid w:val="000948D3"/>
    <w:rsid w:val="000954B7"/>
    <w:rsid w:val="00095587"/>
    <w:rsid w:val="00095720"/>
    <w:rsid w:val="00095FFC"/>
    <w:rsid w:val="00097E38"/>
    <w:rsid w:val="00097FD5"/>
    <w:rsid w:val="000A09D9"/>
    <w:rsid w:val="000A0D36"/>
    <w:rsid w:val="000A1220"/>
    <w:rsid w:val="000A134B"/>
    <w:rsid w:val="000A2B9F"/>
    <w:rsid w:val="000A36E6"/>
    <w:rsid w:val="000A3A5D"/>
    <w:rsid w:val="000A4141"/>
    <w:rsid w:val="000A4E8F"/>
    <w:rsid w:val="000A61F8"/>
    <w:rsid w:val="000A6DF7"/>
    <w:rsid w:val="000A6FF4"/>
    <w:rsid w:val="000A70B8"/>
    <w:rsid w:val="000A7BD3"/>
    <w:rsid w:val="000A7C93"/>
    <w:rsid w:val="000B1AEA"/>
    <w:rsid w:val="000B30F2"/>
    <w:rsid w:val="000B359E"/>
    <w:rsid w:val="000B3A57"/>
    <w:rsid w:val="000B40B0"/>
    <w:rsid w:val="000B6FB2"/>
    <w:rsid w:val="000C062A"/>
    <w:rsid w:val="000C38EB"/>
    <w:rsid w:val="000C4FD6"/>
    <w:rsid w:val="000C5379"/>
    <w:rsid w:val="000C60EF"/>
    <w:rsid w:val="000C6EB7"/>
    <w:rsid w:val="000D09CE"/>
    <w:rsid w:val="000D1BBA"/>
    <w:rsid w:val="000D1CDC"/>
    <w:rsid w:val="000D1FED"/>
    <w:rsid w:val="000D466B"/>
    <w:rsid w:val="000E0125"/>
    <w:rsid w:val="000E0164"/>
    <w:rsid w:val="000E09FD"/>
    <w:rsid w:val="000E1A6B"/>
    <w:rsid w:val="000E1D97"/>
    <w:rsid w:val="000E440D"/>
    <w:rsid w:val="000E4696"/>
    <w:rsid w:val="000E66E7"/>
    <w:rsid w:val="000E6C27"/>
    <w:rsid w:val="000F1585"/>
    <w:rsid w:val="000F2C9C"/>
    <w:rsid w:val="000F2CD2"/>
    <w:rsid w:val="000F3224"/>
    <w:rsid w:val="000F5D75"/>
    <w:rsid w:val="000F635C"/>
    <w:rsid w:val="000F77BF"/>
    <w:rsid w:val="000F7F2E"/>
    <w:rsid w:val="00101191"/>
    <w:rsid w:val="00101B1E"/>
    <w:rsid w:val="00101CFB"/>
    <w:rsid w:val="0010564B"/>
    <w:rsid w:val="0011004C"/>
    <w:rsid w:val="001109AE"/>
    <w:rsid w:val="00112568"/>
    <w:rsid w:val="0011370E"/>
    <w:rsid w:val="00114CDA"/>
    <w:rsid w:val="0011701F"/>
    <w:rsid w:val="00121AA9"/>
    <w:rsid w:val="0012249B"/>
    <w:rsid w:val="00123F73"/>
    <w:rsid w:val="0012428B"/>
    <w:rsid w:val="0012552E"/>
    <w:rsid w:val="0012652D"/>
    <w:rsid w:val="001321F8"/>
    <w:rsid w:val="00132BD3"/>
    <w:rsid w:val="00132FC0"/>
    <w:rsid w:val="00136A66"/>
    <w:rsid w:val="00137719"/>
    <w:rsid w:val="0014057B"/>
    <w:rsid w:val="0014491E"/>
    <w:rsid w:val="00144D0A"/>
    <w:rsid w:val="00145228"/>
    <w:rsid w:val="0015029B"/>
    <w:rsid w:val="00151634"/>
    <w:rsid w:val="00153379"/>
    <w:rsid w:val="00155719"/>
    <w:rsid w:val="001578ED"/>
    <w:rsid w:val="00160619"/>
    <w:rsid w:val="00160F51"/>
    <w:rsid w:val="001610BC"/>
    <w:rsid w:val="0016110B"/>
    <w:rsid w:val="0016291F"/>
    <w:rsid w:val="00163577"/>
    <w:rsid w:val="00163A64"/>
    <w:rsid w:val="00164468"/>
    <w:rsid w:val="00166866"/>
    <w:rsid w:val="00171E9D"/>
    <w:rsid w:val="00172628"/>
    <w:rsid w:val="00172CB5"/>
    <w:rsid w:val="001748D6"/>
    <w:rsid w:val="00174DCA"/>
    <w:rsid w:val="0017515D"/>
    <w:rsid w:val="001774A5"/>
    <w:rsid w:val="00180E01"/>
    <w:rsid w:val="001817DE"/>
    <w:rsid w:val="00182A75"/>
    <w:rsid w:val="00184509"/>
    <w:rsid w:val="00185D6A"/>
    <w:rsid w:val="00186F1E"/>
    <w:rsid w:val="00187B76"/>
    <w:rsid w:val="00190C43"/>
    <w:rsid w:val="00192B49"/>
    <w:rsid w:val="0019541C"/>
    <w:rsid w:val="00196855"/>
    <w:rsid w:val="00197EB3"/>
    <w:rsid w:val="001A1D95"/>
    <w:rsid w:val="001A2E8F"/>
    <w:rsid w:val="001A3AF2"/>
    <w:rsid w:val="001A3D10"/>
    <w:rsid w:val="001A4CEA"/>
    <w:rsid w:val="001A5F49"/>
    <w:rsid w:val="001A7B9F"/>
    <w:rsid w:val="001B539D"/>
    <w:rsid w:val="001B7C6F"/>
    <w:rsid w:val="001C05A1"/>
    <w:rsid w:val="001C104F"/>
    <w:rsid w:val="001C15E6"/>
    <w:rsid w:val="001C1BE5"/>
    <w:rsid w:val="001C2285"/>
    <w:rsid w:val="001C30F1"/>
    <w:rsid w:val="001D19F1"/>
    <w:rsid w:val="001D1F77"/>
    <w:rsid w:val="001D21E9"/>
    <w:rsid w:val="001D2D4B"/>
    <w:rsid w:val="001E2F14"/>
    <w:rsid w:val="001E3179"/>
    <w:rsid w:val="001E3B59"/>
    <w:rsid w:val="001E407B"/>
    <w:rsid w:val="001E63E6"/>
    <w:rsid w:val="001F0497"/>
    <w:rsid w:val="001F0BCD"/>
    <w:rsid w:val="001F15C8"/>
    <w:rsid w:val="001F1728"/>
    <w:rsid w:val="001F34B4"/>
    <w:rsid w:val="001F4101"/>
    <w:rsid w:val="00200EA1"/>
    <w:rsid w:val="00203367"/>
    <w:rsid w:val="002035ED"/>
    <w:rsid w:val="00203E6F"/>
    <w:rsid w:val="00206A7D"/>
    <w:rsid w:val="00210280"/>
    <w:rsid w:val="002120AE"/>
    <w:rsid w:val="0021335A"/>
    <w:rsid w:val="0021336F"/>
    <w:rsid w:val="00217A9B"/>
    <w:rsid w:val="00220E5D"/>
    <w:rsid w:val="00221412"/>
    <w:rsid w:val="00223578"/>
    <w:rsid w:val="00223D98"/>
    <w:rsid w:val="00224BB8"/>
    <w:rsid w:val="00226686"/>
    <w:rsid w:val="00230801"/>
    <w:rsid w:val="00230C64"/>
    <w:rsid w:val="00233926"/>
    <w:rsid w:val="00235A4F"/>
    <w:rsid w:val="002366D1"/>
    <w:rsid w:val="00240327"/>
    <w:rsid w:val="002408E8"/>
    <w:rsid w:val="00240D41"/>
    <w:rsid w:val="002410C9"/>
    <w:rsid w:val="00241740"/>
    <w:rsid w:val="00242D5A"/>
    <w:rsid w:val="00243128"/>
    <w:rsid w:val="00243420"/>
    <w:rsid w:val="002437D9"/>
    <w:rsid w:val="00244079"/>
    <w:rsid w:val="00244561"/>
    <w:rsid w:val="00245087"/>
    <w:rsid w:val="002452F9"/>
    <w:rsid w:val="00246295"/>
    <w:rsid w:val="0024730D"/>
    <w:rsid w:val="002501B6"/>
    <w:rsid w:val="0025169B"/>
    <w:rsid w:val="00253D97"/>
    <w:rsid w:val="00254BC7"/>
    <w:rsid w:val="00256823"/>
    <w:rsid w:val="00261BF7"/>
    <w:rsid w:val="002622C2"/>
    <w:rsid w:val="00262323"/>
    <w:rsid w:val="002627F2"/>
    <w:rsid w:val="00262E21"/>
    <w:rsid w:val="00265CFC"/>
    <w:rsid w:val="00267009"/>
    <w:rsid w:val="002724F4"/>
    <w:rsid w:val="002735E5"/>
    <w:rsid w:val="002750EE"/>
    <w:rsid w:val="002766A7"/>
    <w:rsid w:val="0027682E"/>
    <w:rsid w:val="002777FF"/>
    <w:rsid w:val="00280E45"/>
    <w:rsid w:val="00280E82"/>
    <w:rsid w:val="002827B9"/>
    <w:rsid w:val="00283EDD"/>
    <w:rsid w:val="002847C6"/>
    <w:rsid w:val="00285CF3"/>
    <w:rsid w:val="00285E21"/>
    <w:rsid w:val="00287B72"/>
    <w:rsid w:val="00287F59"/>
    <w:rsid w:val="00290E6E"/>
    <w:rsid w:val="00290FC0"/>
    <w:rsid w:val="002924FE"/>
    <w:rsid w:val="00292803"/>
    <w:rsid w:val="002939C1"/>
    <w:rsid w:val="00295487"/>
    <w:rsid w:val="0029599B"/>
    <w:rsid w:val="00297232"/>
    <w:rsid w:val="00297CE1"/>
    <w:rsid w:val="002A2DAC"/>
    <w:rsid w:val="002A3F61"/>
    <w:rsid w:val="002A424B"/>
    <w:rsid w:val="002A798A"/>
    <w:rsid w:val="002B1080"/>
    <w:rsid w:val="002B167C"/>
    <w:rsid w:val="002B4750"/>
    <w:rsid w:val="002B58D6"/>
    <w:rsid w:val="002B6BDA"/>
    <w:rsid w:val="002B7A18"/>
    <w:rsid w:val="002C23EF"/>
    <w:rsid w:val="002C5482"/>
    <w:rsid w:val="002C5E4A"/>
    <w:rsid w:val="002C6609"/>
    <w:rsid w:val="002C7B10"/>
    <w:rsid w:val="002C7C62"/>
    <w:rsid w:val="002D15A8"/>
    <w:rsid w:val="002D2975"/>
    <w:rsid w:val="002D3A2E"/>
    <w:rsid w:val="002D4CC1"/>
    <w:rsid w:val="002D4E75"/>
    <w:rsid w:val="002D5C20"/>
    <w:rsid w:val="002E031F"/>
    <w:rsid w:val="002E29B0"/>
    <w:rsid w:val="002E4BEC"/>
    <w:rsid w:val="002E64C7"/>
    <w:rsid w:val="002E6A08"/>
    <w:rsid w:val="002E7BB2"/>
    <w:rsid w:val="002F0CC7"/>
    <w:rsid w:val="002F181C"/>
    <w:rsid w:val="002F26B8"/>
    <w:rsid w:val="002F3CCF"/>
    <w:rsid w:val="002F512F"/>
    <w:rsid w:val="002F5719"/>
    <w:rsid w:val="002F6CF8"/>
    <w:rsid w:val="00304F98"/>
    <w:rsid w:val="00307C59"/>
    <w:rsid w:val="00313385"/>
    <w:rsid w:val="00314A8A"/>
    <w:rsid w:val="00317B29"/>
    <w:rsid w:val="00322168"/>
    <w:rsid w:val="003233E3"/>
    <w:rsid w:val="003263D9"/>
    <w:rsid w:val="003264D2"/>
    <w:rsid w:val="003266A9"/>
    <w:rsid w:val="00327178"/>
    <w:rsid w:val="0032761A"/>
    <w:rsid w:val="003277D0"/>
    <w:rsid w:val="0033026E"/>
    <w:rsid w:val="0033339F"/>
    <w:rsid w:val="00333A0E"/>
    <w:rsid w:val="00333A7A"/>
    <w:rsid w:val="00333BE1"/>
    <w:rsid w:val="00333F30"/>
    <w:rsid w:val="00335490"/>
    <w:rsid w:val="00337B9B"/>
    <w:rsid w:val="003419E1"/>
    <w:rsid w:val="0034560F"/>
    <w:rsid w:val="00351D4E"/>
    <w:rsid w:val="00354856"/>
    <w:rsid w:val="00355937"/>
    <w:rsid w:val="00356FB0"/>
    <w:rsid w:val="00357DF9"/>
    <w:rsid w:val="0036673E"/>
    <w:rsid w:val="0036703D"/>
    <w:rsid w:val="003675AA"/>
    <w:rsid w:val="00367DD2"/>
    <w:rsid w:val="0037090C"/>
    <w:rsid w:val="00371417"/>
    <w:rsid w:val="0037244B"/>
    <w:rsid w:val="0037512C"/>
    <w:rsid w:val="00375818"/>
    <w:rsid w:val="00375D88"/>
    <w:rsid w:val="00376CCF"/>
    <w:rsid w:val="003777A2"/>
    <w:rsid w:val="00377E79"/>
    <w:rsid w:val="0038380A"/>
    <w:rsid w:val="0038606D"/>
    <w:rsid w:val="003906FD"/>
    <w:rsid w:val="003931DD"/>
    <w:rsid w:val="00395332"/>
    <w:rsid w:val="00395B4B"/>
    <w:rsid w:val="003974AA"/>
    <w:rsid w:val="00397E2F"/>
    <w:rsid w:val="00397FB7"/>
    <w:rsid w:val="003A06AE"/>
    <w:rsid w:val="003A4468"/>
    <w:rsid w:val="003A4ABE"/>
    <w:rsid w:val="003A5131"/>
    <w:rsid w:val="003A57CC"/>
    <w:rsid w:val="003A6025"/>
    <w:rsid w:val="003B0889"/>
    <w:rsid w:val="003B2A0B"/>
    <w:rsid w:val="003B6334"/>
    <w:rsid w:val="003C02FC"/>
    <w:rsid w:val="003C2FBB"/>
    <w:rsid w:val="003C395E"/>
    <w:rsid w:val="003C3BDB"/>
    <w:rsid w:val="003C3D31"/>
    <w:rsid w:val="003C40F0"/>
    <w:rsid w:val="003C6012"/>
    <w:rsid w:val="003C6793"/>
    <w:rsid w:val="003C7505"/>
    <w:rsid w:val="003D056B"/>
    <w:rsid w:val="003D06EC"/>
    <w:rsid w:val="003D24BA"/>
    <w:rsid w:val="003D28F3"/>
    <w:rsid w:val="003D35B6"/>
    <w:rsid w:val="003D3608"/>
    <w:rsid w:val="003D457A"/>
    <w:rsid w:val="003D6C94"/>
    <w:rsid w:val="003D7743"/>
    <w:rsid w:val="003D7A43"/>
    <w:rsid w:val="003E0415"/>
    <w:rsid w:val="003E0BE5"/>
    <w:rsid w:val="003E1105"/>
    <w:rsid w:val="003E5354"/>
    <w:rsid w:val="003E6F58"/>
    <w:rsid w:val="003E774B"/>
    <w:rsid w:val="003F195F"/>
    <w:rsid w:val="003F2E36"/>
    <w:rsid w:val="003F4F60"/>
    <w:rsid w:val="003F5C20"/>
    <w:rsid w:val="003F620F"/>
    <w:rsid w:val="00400408"/>
    <w:rsid w:val="00401CA2"/>
    <w:rsid w:val="00402598"/>
    <w:rsid w:val="00402C0E"/>
    <w:rsid w:val="00402F9D"/>
    <w:rsid w:val="0040327D"/>
    <w:rsid w:val="0040461C"/>
    <w:rsid w:val="004106E3"/>
    <w:rsid w:val="00411200"/>
    <w:rsid w:val="00411670"/>
    <w:rsid w:val="00412657"/>
    <w:rsid w:val="00413ADB"/>
    <w:rsid w:val="00414B48"/>
    <w:rsid w:val="00415D00"/>
    <w:rsid w:val="00417EE6"/>
    <w:rsid w:val="004247DE"/>
    <w:rsid w:val="00425139"/>
    <w:rsid w:val="00426FB7"/>
    <w:rsid w:val="00431FF3"/>
    <w:rsid w:val="00434737"/>
    <w:rsid w:val="00434814"/>
    <w:rsid w:val="00434EAB"/>
    <w:rsid w:val="0043556B"/>
    <w:rsid w:val="00440AC0"/>
    <w:rsid w:val="00440CB9"/>
    <w:rsid w:val="00441033"/>
    <w:rsid w:val="004413EF"/>
    <w:rsid w:val="004422E9"/>
    <w:rsid w:val="004429DC"/>
    <w:rsid w:val="00442DDC"/>
    <w:rsid w:val="00443790"/>
    <w:rsid w:val="00444F20"/>
    <w:rsid w:val="0044735E"/>
    <w:rsid w:val="00447FF7"/>
    <w:rsid w:val="0045201D"/>
    <w:rsid w:val="00455651"/>
    <w:rsid w:val="0045566C"/>
    <w:rsid w:val="004558C5"/>
    <w:rsid w:val="00455F2B"/>
    <w:rsid w:val="0045728F"/>
    <w:rsid w:val="00457943"/>
    <w:rsid w:val="00460FF2"/>
    <w:rsid w:val="00462E73"/>
    <w:rsid w:val="0046359A"/>
    <w:rsid w:val="00466BD6"/>
    <w:rsid w:val="00474DC3"/>
    <w:rsid w:val="00475257"/>
    <w:rsid w:val="004820A5"/>
    <w:rsid w:val="00485DBE"/>
    <w:rsid w:val="004862DE"/>
    <w:rsid w:val="00486DB6"/>
    <w:rsid w:val="004915E9"/>
    <w:rsid w:val="004918A6"/>
    <w:rsid w:val="00493194"/>
    <w:rsid w:val="00495461"/>
    <w:rsid w:val="00497018"/>
    <w:rsid w:val="004A0A57"/>
    <w:rsid w:val="004A1188"/>
    <w:rsid w:val="004A2EDE"/>
    <w:rsid w:val="004A319F"/>
    <w:rsid w:val="004A41FF"/>
    <w:rsid w:val="004A5D2B"/>
    <w:rsid w:val="004B1201"/>
    <w:rsid w:val="004B1C9A"/>
    <w:rsid w:val="004B2E2A"/>
    <w:rsid w:val="004B4E67"/>
    <w:rsid w:val="004B5DF7"/>
    <w:rsid w:val="004B6A58"/>
    <w:rsid w:val="004B7543"/>
    <w:rsid w:val="004B7C10"/>
    <w:rsid w:val="004C00E5"/>
    <w:rsid w:val="004C0C3F"/>
    <w:rsid w:val="004C147E"/>
    <w:rsid w:val="004C3DC3"/>
    <w:rsid w:val="004C4346"/>
    <w:rsid w:val="004C59D3"/>
    <w:rsid w:val="004C6578"/>
    <w:rsid w:val="004C783E"/>
    <w:rsid w:val="004C7E66"/>
    <w:rsid w:val="004D2271"/>
    <w:rsid w:val="004D2B62"/>
    <w:rsid w:val="004D3989"/>
    <w:rsid w:val="004D5641"/>
    <w:rsid w:val="004D5BAC"/>
    <w:rsid w:val="004E2631"/>
    <w:rsid w:val="004E2BE7"/>
    <w:rsid w:val="004E438E"/>
    <w:rsid w:val="004E559F"/>
    <w:rsid w:val="004E58E1"/>
    <w:rsid w:val="004F07C8"/>
    <w:rsid w:val="004F0B51"/>
    <w:rsid w:val="004F112A"/>
    <w:rsid w:val="004F4941"/>
    <w:rsid w:val="004F6E61"/>
    <w:rsid w:val="005002E8"/>
    <w:rsid w:val="005003F9"/>
    <w:rsid w:val="00500974"/>
    <w:rsid w:val="00501CB8"/>
    <w:rsid w:val="0050236A"/>
    <w:rsid w:val="005028E5"/>
    <w:rsid w:val="0050316A"/>
    <w:rsid w:val="00503F4A"/>
    <w:rsid w:val="005056FB"/>
    <w:rsid w:val="00511279"/>
    <w:rsid w:val="00511A27"/>
    <w:rsid w:val="0051511B"/>
    <w:rsid w:val="0051513A"/>
    <w:rsid w:val="00516311"/>
    <w:rsid w:val="005203EC"/>
    <w:rsid w:val="00520B55"/>
    <w:rsid w:val="00522DFA"/>
    <w:rsid w:val="00524E45"/>
    <w:rsid w:val="0052501F"/>
    <w:rsid w:val="00525714"/>
    <w:rsid w:val="00527411"/>
    <w:rsid w:val="00530165"/>
    <w:rsid w:val="00530A51"/>
    <w:rsid w:val="00537BFD"/>
    <w:rsid w:val="00537F18"/>
    <w:rsid w:val="0054101D"/>
    <w:rsid w:val="00542963"/>
    <w:rsid w:val="00545984"/>
    <w:rsid w:val="00547882"/>
    <w:rsid w:val="00551905"/>
    <w:rsid w:val="0055556B"/>
    <w:rsid w:val="00556122"/>
    <w:rsid w:val="00562890"/>
    <w:rsid w:val="00562E57"/>
    <w:rsid w:val="005635FA"/>
    <w:rsid w:val="00566901"/>
    <w:rsid w:val="00567E49"/>
    <w:rsid w:val="00570BF3"/>
    <w:rsid w:val="0057292E"/>
    <w:rsid w:val="00574011"/>
    <w:rsid w:val="005745F0"/>
    <w:rsid w:val="00574E07"/>
    <w:rsid w:val="005766F7"/>
    <w:rsid w:val="00580372"/>
    <w:rsid w:val="00581FEC"/>
    <w:rsid w:val="00582637"/>
    <w:rsid w:val="00582A50"/>
    <w:rsid w:val="00582D91"/>
    <w:rsid w:val="00583E4C"/>
    <w:rsid w:val="005844DC"/>
    <w:rsid w:val="0058639C"/>
    <w:rsid w:val="00587388"/>
    <w:rsid w:val="005917D7"/>
    <w:rsid w:val="00592662"/>
    <w:rsid w:val="00592E1E"/>
    <w:rsid w:val="00593B70"/>
    <w:rsid w:val="00594124"/>
    <w:rsid w:val="00594A20"/>
    <w:rsid w:val="00594CDC"/>
    <w:rsid w:val="00596FD6"/>
    <w:rsid w:val="00597CA2"/>
    <w:rsid w:val="005A24D0"/>
    <w:rsid w:val="005A366D"/>
    <w:rsid w:val="005A4F6E"/>
    <w:rsid w:val="005A682D"/>
    <w:rsid w:val="005A6A9F"/>
    <w:rsid w:val="005B0A81"/>
    <w:rsid w:val="005B227C"/>
    <w:rsid w:val="005B27BC"/>
    <w:rsid w:val="005B2BC3"/>
    <w:rsid w:val="005B4552"/>
    <w:rsid w:val="005B7320"/>
    <w:rsid w:val="005B7D47"/>
    <w:rsid w:val="005C012D"/>
    <w:rsid w:val="005C0740"/>
    <w:rsid w:val="005C0D98"/>
    <w:rsid w:val="005C3714"/>
    <w:rsid w:val="005C39A3"/>
    <w:rsid w:val="005C573E"/>
    <w:rsid w:val="005C7384"/>
    <w:rsid w:val="005C799C"/>
    <w:rsid w:val="005C7F83"/>
    <w:rsid w:val="005D2A90"/>
    <w:rsid w:val="005D2C1D"/>
    <w:rsid w:val="005D561F"/>
    <w:rsid w:val="005D7499"/>
    <w:rsid w:val="005E059E"/>
    <w:rsid w:val="005E25A1"/>
    <w:rsid w:val="005E482C"/>
    <w:rsid w:val="005E48F2"/>
    <w:rsid w:val="005E7B36"/>
    <w:rsid w:val="005F104B"/>
    <w:rsid w:val="005F1BB8"/>
    <w:rsid w:val="005F243E"/>
    <w:rsid w:val="005F2D61"/>
    <w:rsid w:val="005F4609"/>
    <w:rsid w:val="005F5CD8"/>
    <w:rsid w:val="005F6C6C"/>
    <w:rsid w:val="005F736D"/>
    <w:rsid w:val="005F7E72"/>
    <w:rsid w:val="00600BC6"/>
    <w:rsid w:val="00603B9A"/>
    <w:rsid w:val="00604CFF"/>
    <w:rsid w:val="006060D4"/>
    <w:rsid w:val="00611F43"/>
    <w:rsid w:val="00612287"/>
    <w:rsid w:val="00612842"/>
    <w:rsid w:val="00614C7F"/>
    <w:rsid w:val="006162AA"/>
    <w:rsid w:val="0061701D"/>
    <w:rsid w:val="006235C2"/>
    <w:rsid w:val="00626DB6"/>
    <w:rsid w:val="00627D1A"/>
    <w:rsid w:val="00631FCD"/>
    <w:rsid w:val="006320F8"/>
    <w:rsid w:val="00633F50"/>
    <w:rsid w:val="0063400E"/>
    <w:rsid w:val="00634CB8"/>
    <w:rsid w:val="00635AE3"/>
    <w:rsid w:val="00636273"/>
    <w:rsid w:val="0063653A"/>
    <w:rsid w:val="00637566"/>
    <w:rsid w:val="0064341D"/>
    <w:rsid w:val="00646556"/>
    <w:rsid w:val="00647C8D"/>
    <w:rsid w:val="00652B54"/>
    <w:rsid w:val="006564F0"/>
    <w:rsid w:val="00656788"/>
    <w:rsid w:val="00656C30"/>
    <w:rsid w:val="00657316"/>
    <w:rsid w:val="006578D0"/>
    <w:rsid w:val="00657A31"/>
    <w:rsid w:val="00660AB0"/>
    <w:rsid w:val="00662077"/>
    <w:rsid w:val="00663897"/>
    <w:rsid w:val="00666C34"/>
    <w:rsid w:val="006700FE"/>
    <w:rsid w:val="00671343"/>
    <w:rsid w:val="00671660"/>
    <w:rsid w:val="00671783"/>
    <w:rsid w:val="0067372E"/>
    <w:rsid w:val="00680D19"/>
    <w:rsid w:val="0068295A"/>
    <w:rsid w:val="00684797"/>
    <w:rsid w:val="0068570B"/>
    <w:rsid w:val="0068683E"/>
    <w:rsid w:val="00687183"/>
    <w:rsid w:val="006915FE"/>
    <w:rsid w:val="0069179D"/>
    <w:rsid w:val="00694186"/>
    <w:rsid w:val="00695980"/>
    <w:rsid w:val="0069627F"/>
    <w:rsid w:val="006A213E"/>
    <w:rsid w:val="006A2F97"/>
    <w:rsid w:val="006A354A"/>
    <w:rsid w:val="006A3A31"/>
    <w:rsid w:val="006A42AC"/>
    <w:rsid w:val="006A6744"/>
    <w:rsid w:val="006B0E6D"/>
    <w:rsid w:val="006B7334"/>
    <w:rsid w:val="006B7577"/>
    <w:rsid w:val="006C0A58"/>
    <w:rsid w:val="006C1E74"/>
    <w:rsid w:val="006C2122"/>
    <w:rsid w:val="006C2A69"/>
    <w:rsid w:val="006C31B9"/>
    <w:rsid w:val="006C325B"/>
    <w:rsid w:val="006C3A56"/>
    <w:rsid w:val="006C3A9D"/>
    <w:rsid w:val="006C4C56"/>
    <w:rsid w:val="006D03D4"/>
    <w:rsid w:val="006D17EA"/>
    <w:rsid w:val="006D3F2D"/>
    <w:rsid w:val="006D4C6E"/>
    <w:rsid w:val="006D4FCA"/>
    <w:rsid w:val="006D5029"/>
    <w:rsid w:val="006D72A9"/>
    <w:rsid w:val="006D75BE"/>
    <w:rsid w:val="006E0914"/>
    <w:rsid w:val="006E0ECF"/>
    <w:rsid w:val="006E1E87"/>
    <w:rsid w:val="006E4A11"/>
    <w:rsid w:val="006F09CA"/>
    <w:rsid w:val="006F3C82"/>
    <w:rsid w:val="006F408B"/>
    <w:rsid w:val="006F592A"/>
    <w:rsid w:val="006F5BC1"/>
    <w:rsid w:val="006F6BA1"/>
    <w:rsid w:val="006F7CA0"/>
    <w:rsid w:val="007001FD"/>
    <w:rsid w:val="00704EF5"/>
    <w:rsid w:val="0070756C"/>
    <w:rsid w:val="007100C6"/>
    <w:rsid w:val="0071206E"/>
    <w:rsid w:val="00715126"/>
    <w:rsid w:val="007162D4"/>
    <w:rsid w:val="007166FD"/>
    <w:rsid w:val="00717CD9"/>
    <w:rsid w:val="00717F75"/>
    <w:rsid w:val="00722D36"/>
    <w:rsid w:val="0072712E"/>
    <w:rsid w:val="00727673"/>
    <w:rsid w:val="00727999"/>
    <w:rsid w:val="00731A87"/>
    <w:rsid w:val="007345B6"/>
    <w:rsid w:val="00736802"/>
    <w:rsid w:val="00737768"/>
    <w:rsid w:val="00740854"/>
    <w:rsid w:val="0074372F"/>
    <w:rsid w:val="00743F95"/>
    <w:rsid w:val="007463F7"/>
    <w:rsid w:val="007465F6"/>
    <w:rsid w:val="00755041"/>
    <w:rsid w:val="00755B14"/>
    <w:rsid w:val="00757117"/>
    <w:rsid w:val="00762341"/>
    <w:rsid w:val="007649A6"/>
    <w:rsid w:val="00765B0B"/>
    <w:rsid w:val="0077007E"/>
    <w:rsid w:val="0077306D"/>
    <w:rsid w:val="00774F2D"/>
    <w:rsid w:val="0077637C"/>
    <w:rsid w:val="00777639"/>
    <w:rsid w:val="00777A68"/>
    <w:rsid w:val="00780AAF"/>
    <w:rsid w:val="00781867"/>
    <w:rsid w:val="00783100"/>
    <w:rsid w:val="007831B6"/>
    <w:rsid w:val="0078499F"/>
    <w:rsid w:val="007947C1"/>
    <w:rsid w:val="00794A23"/>
    <w:rsid w:val="00797CE9"/>
    <w:rsid w:val="00797DA4"/>
    <w:rsid w:val="007A25AE"/>
    <w:rsid w:val="007A2723"/>
    <w:rsid w:val="007A4EB6"/>
    <w:rsid w:val="007A56B1"/>
    <w:rsid w:val="007A577D"/>
    <w:rsid w:val="007A580D"/>
    <w:rsid w:val="007B1F01"/>
    <w:rsid w:val="007B2189"/>
    <w:rsid w:val="007B2850"/>
    <w:rsid w:val="007B3214"/>
    <w:rsid w:val="007B3292"/>
    <w:rsid w:val="007B35EA"/>
    <w:rsid w:val="007B3983"/>
    <w:rsid w:val="007B4207"/>
    <w:rsid w:val="007B5DDB"/>
    <w:rsid w:val="007B7320"/>
    <w:rsid w:val="007C0335"/>
    <w:rsid w:val="007C0570"/>
    <w:rsid w:val="007C100F"/>
    <w:rsid w:val="007C3B1E"/>
    <w:rsid w:val="007C3F40"/>
    <w:rsid w:val="007C4283"/>
    <w:rsid w:val="007C772D"/>
    <w:rsid w:val="007C7EC7"/>
    <w:rsid w:val="007D0795"/>
    <w:rsid w:val="007D3EE2"/>
    <w:rsid w:val="007D4BF6"/>
    <w:rsid w:val="007D701F"/>
    <w:rsid w:val="007D76B4"/>
    <w:rsid w:val="007E153A"/>
    <w:rsid w:val="007E1C6B"/>
    <w:rsid w:val="007E1EF2"/>
    <w:rsid w:val="007E3E8C"/>
    <w:rsid w:val="007E4DFF"/>
    <w:rsid w:val="007E7BF6"/>
    <w:rsid w:val="007F1293"/>
    <w:rsid w:val="007F144D"/>
    <w:rsid w:val="007F1C58"/>
    <w:rsid w:val="007F2E4E"/>
    <w:rsid w:val="007F3B2E"/>
    <w:rsid w:val="007F6932"/>
    <w:rsid w:val="007F6947"/>
    <w:rsid w:val="00802D73"/>
    <w:rsid w:val="008036F9"/>
    <w:rsid w:val="00803736"/>
    <w:rsid w:val="0081008F"/>
    <w:rsid w:val="008100DD"/>
    <w:rsid w:val="008101B0"/>
    <w:rsid w:val="00814DB8"/>
    <w:rsid w:val="00822447"/>
    <w:rsid w:val="0082303F"/>
    <w:rsid w:val="0082600A"/>
    <w:rsid w:val="008266D6"/>
    <w:rsid w:val="008267FC"/>
    <w:rsid w:val="00826C62"/>
    <w:rsid w:val="00827D3D"/>
    <w:rsid w:val="0083027C"/>
    <w:rsid w:val="00833AA1"/>
    <w:rsid w:val="00840031"/>
    <w:rsid w:val="0084306F"/>
    <w:rsid w:val="008433D7"/>
    <w:rsid w:val="00845E17"/>
    <w:rsid w:val="00846166"/>
    <w:rsid w:val="0084708D"/>
    <w:rsid w:val="00847DF9"/>
    <w:rsid w:val="00850E12"/>
    <w:rsid w:val="00850F97"/>
    <w:rsid w:val="00851E8A"/>
    <w:rsid w:val="00853F16"/>
    <w:rsid w:val="00854A83"/>
    <w:rsid w:val="00854E0C"/>
    <w:rsid w:val="00855D03"/>
    <w:rsid w:val="00857EAA"/>
    <w:rsid w:val="00863835"/>
    <w:rsid w:val="00864407"/>
    <w:rsid w:val="00864CB6"/>
    <w:rsid w:val="0086564A"/>
    <w:rsid w:val="00865F56"/>
    <w:rsid w:val="008675C4"/>
    <w:rsid w:val="008678A2"/>
    <w:rsid w:val="00870EEB"/>
    <w:rsid w:val="00876C40"/>
    <w:rsid w:val="008771D5"/>
    <w:rsid w:val="00881A01"/>
    <w:rsid w:val="00882DD8"/>
    <w:rsid w:val="0088667B"/>
    <w:rsid w:val="0088776B"/>
    <w:rsid w:val="00887F6B"/>
    <w:rsid w:val="00892010"/>
    <w:rsid w:val="00892CCD"/>
    <w:rsid w:val="00892F4D"/>
    <w:rsid w:val="00893A1F"/>
    <w:rsid w:val="00894232"/>
    <w:rsid w:val="0089516D"/>
    <w:rsid w:val="0089731C"/>
    <w:rsid w:val="008976C7"/>
    <w:rsid w:val="008A1958"/>
    <w:rsid w:val="008A390E"/>
    <w:rsid w:val="008A5FFA"/>
    <w:rsid w:val="008A7553"/>
    <w:rsid w:val="008A7977"/>
    <w:rsid w:val="008B2C64"/>
    <w:rsid w:val="008B4C97"/>
    <w:rsid w:val="008B5064"/>
    <w:rsid w:val="008B6B1B"/>
    <w:rsid w:val="008B6E39"/>
    <w:rsid w:val="008C1DDF"/>
    <w:rsid w:val="008C2F48"/>
    <w:rsid w:val="008C71FE"/>
    <w:rsid w:val="008C7ABC"/>
    <w:rsid w:val="008D0B0D"/>
    <w:rsid w:val="008D376F"/>
    <w:rsid w:val="008D4186"/>
    <w:rsid w:val="008D499B"/>
    <w:rsid w:val="008D5169"/>
    <w:rsid w:val="008D5822"/>
    <w:rsid w:val="008D630B"/>
    <w:rsid w:val="008E14C7"/>
    <w:rsid w:val="008E1D21"/>
    <w:rsid w:val="008E2215"/>
    <w:rsid w:val="008E3660"/>
    <w:rsid w:val="008E7962"/>
    <w:rsid w:val="008F168D"/>
    <w:rsid w:val="008F32FD"/>
    <w:rsid w:val="008F39D5"/>
    <w:rsid w:val="008F5D2D"/>
    <w:rsid w:val="008F6BA1"/>
    <w:rsid w:val="008F78C2"/>
    <w:rsid w:val="008F7D5E"/>
    <w:rsid w:val="00901066"/>
    <w:rsid w:val="0090301C"/>
    <w:rsid w:val="009031F9"/>
    <w:rsid w:val="00904527"/>
    <w:rsid w:val="00904566"/>
    <w:rsid w:val="00904708"/>
    <w:rsid w:val="00904A4C"/>
    <w:rsid w:val="00904E34"/>
    <w:rsid w:val="0091014D"/>
    <w:rsid w:val="009143E1"/>
    <w:rsid w:val="00914564"/>
    <w:rsid w:val="00914659"/>
    <w:rsid w:val="00914D4D"/>
    <w:rsid w:val="0091595B"/>
    <w:rsid w:val="0092118A"/>
    <w:rsid w:val="00923DD6"/>
    <w:rsid w:val="00926095"/>
    <w:rsid w:val="0092723C"/>
    <w:rsid w:val="00930A54"/>
    <w:rsid w:val="00931AF4"/>
    <w:rsid w:val="00931B37"/>
    <w:rsid w:val="00934B20"/>
    <w:rsid w:val="00943008"/>
    <w:rsid w:val="009435F8"/>
    <w:rsid w:val="00943809"/>
    <w:rsid w:val="00947D5B"/>
    <w:rsid w:val="00950733"/>
    <w:rsid w:val="00950970"/>
    <w:rsid w:val="00950C7B"/>
    <w:rsid w:val="009513E5"/>
    <w:rsid w:val="0095158E"/>
    <w:rsid w:val="0095267F"/>
    <w:rsid w:val="00952AA0"/>
    <w:rsid w:val="00952DAA"/>
    <w:rsid w:val="009537C4"/>
    <w:rsid w:val="00953912"/>
    <w:rsid w:val="00953AF6"/>
    <w:rsid w:val="00953BA8"/>
    <w:rsid w:val="009556C6"/>
    <w:rsid w:val="00956713"/>
    <w:rsid w:val="00956E4E"/>
    <w:rsid w:val="0095722B"/>
    <w:rsid w:val="00957D31"/>
    <w:rsid w:val="00960FAB"/>
    <w:rsid w:val="009614BA"/>
    <w:rsid w:val="009620BA"/>
    <w:rsid w:val="009622E0"/>
    <w:rsid w:val="00963C78"/>
    <w:rsid w:val="009729A5"/>
    <w:rsid w:val="009735BC"/>
    <w:rsid w:val="00973AF2"/>
    <w:rsid w:val="00974389"/>
    <w:rsid w:val="00980411"/>
    <w:rsid w:val="00982665"/>
    <w:rsid w:val="009826E2"/>
    <w:rsid w:val="009827BC"/>
    <w:rsid w:val="00982940"/>
    <w:rsid w:val="00990191"/>
    <w:rsid w:val="009902E9"/>
    <w:rsid w:val="0099638D"/>
    <w:rsid w:val="00996E62"/>
    <w:rsid w:val="00997004"/>
    <w:rsid w:val="009A0352"/>
    <w:rsid w:val="009A0BF0"/>
    <w:rsid w:val="009A1C44"/>
    <w:rsid w:val="009A2A61"/>
    <w:rsid w:val="009A2F83"/>
    <w:rsid w:val="009A3F72"/>
    <w:rsid w:val="009A3FC8"/>
    <w:rsid w:val="009A44E3"/>
    <w:rsid w:val="009A526F"/>
    <w:rsid w:val="009A6F50"/>
    <w:rsid w:val="009A723E"/>
    <w:rsid w:val="009B3A40"/>
    <w:rsid w:val="009C2786"/>
    <w:rsid w:val="009C3656"/>
    <w:rsid w:val="009C4C9B"/>
    <w:rsid w:val="009C5D6E"/>
    <w:rsid w:val="009C67B4"/>
    <w:rsid w:val="009D428D"/>
    <w:rsid w:val="009D5427"/>
    <w:rsid w:val="009D5C98"/>
    <w:rsid w:val="009D6B04"/>
    <w:rsid w:val="009E010A"/>
    <w:rsid w:val="009E1D1F"/>
    <w:rsid w:val="009E3914"/>
    <w:rsid w:val="009E3D7B"/>
    <w:rsid w:val="009E4DF4"/>
    <w:rsid w:val="009E5354"/>
    <w:rsid w:val="009F0B1D"/>
    <w:rsid w:val="009F0BE8"/>
    <w:rsid w:val="009F3C96"/>
    <w:rsid w:val="009F4F40"/>
    <w:rsid w:val="009F6CFC"/>
    <w:rsid w:val="009F7413"/>
    <w:rsid w:val="00A012B7"/>
    <w:rsid w:val="00A03A89"/>
    <w:rsid w:val="00A04C98"/>
    <w:rsid w:val="00A110D5"/>
    <w:rsid w:val="00A1182D"/>
    <w:rsid w:val="00A1299E"/>
    <w:rsid w:val="00A129FF"/>
    <w:rsid w:val="00A14AEB"/>
    <w:rsid w:val="00A2010D"/>
    <w:rsid w:val="00A22250"/>
    <w:rsid w:val="00A22578"/>
    <w:rsid w:val="00A23205"/>
    <w:rsid w:val="00A26682"/>
    <w:rsid w:val="00A278F2"/>
    <w:rsid w:val="00A31149"/>
    <w:rsid w:val="00A326D8"/>
    <w:rsid w:val="00A3478F"/>
    <w:rsid w:val="00A356B6"/>
    <w:rsid w:val="00A363E9"/>
    <w:rsid w:val="00A36CF8"/>
    <w:rsid w:val="00A402BF"/>
    <w:rsid w:val="00A41669"/>
    <w:rsid w:val="00A42A34"/>
    <w:rsid w:val="00A44D11"/>
    <w:rsid w:val="00A46158"/>
    <w:rsid w:val="00A46865"/>
    <w:rsid w:val="00A47417"/>
    <w:rsid w:val="00A51B48"/>
    <w:rsid w:val="00A52A0A"/>
    <w:rsid w:val="00A548F7"/>
    <w:rsid w:val="00A56B2D"/>
    <w:rsid w:val="00A5750E"/>
    <w:rsid w:val="00A61156"/>
    <w:rsid w:val="00A628D2"/>
    <w:rsid w:val="00A62E0D"/>
    <w:rsid w:val="00A6311B"/>
    <w:rsid w:val="00A63FB9"/>
    <w:rsid w:val="00A6470A"/>
    <w:rsid w:val="00A649A0"/>
    <w:rsid w:val="00A64C4D"/>
    <w:rsid w:val="00A66038"/>
    <w:rsid w:val="00A66A1B"/>
    <w:rsid w:val="00A713D1"/>
    <w:rsid w:val="00A8084D"/>
    <w:rsid w:val="00A851F2"/>
    <w:rsid w:val="00A8529D"/>
    <w:rsid w:val="00A86BEB"/>
    <w:rsid w:val="00A874A1"/>
    <w:rsid w:val="00A90D5E"/>
    <w:rsid w:val="00A930BB"/>
    <w:rsid w:val="00A94E6F"/>
    <w:rsid w:val="00A95602"/>
    <w:rsid w:val="00AA13EC"/>
    <w:rsid w:val="00AA1DA1"/>
    <w:rsid w:val="00AA2C93"/>
    <w:rsid w:val="00AA33BA"/>
    <w:rsid w:val="00AA3424"/>
    <w:rsid w:val="00AA3BE1"/>
    <w:rsid w:val="00AA49CE"/>
    <w:rsid w:val="00AA4E82"/>
    <w:rsid w:val="00AA5FB9"/>
    <w:rsid w:val="00AA635B"/>
    <w:rsid w:val="00AA7833"/>
    <w:rsid w:val="00AB1213"/>
    <w:rsid w:val="00AB3EE7"/>
    <w:rsid w:val="00AB5A8A"/>
    <w:rsid w:val="00AB5C6E"/>
    <w:rsid w:val="00AB6338"/>
    <w:rsid w:val="00AB6F79"/>
    <w:rsid w:val="00AC2DBA"/>
    <w:rsid w:val="00AC4B10"/>
    <w:rsid w:val="00AC763B"/>
    <w:rsid w:val="00AC7AA0"/>
    <w:rsid w:val="00AD083A"/>
    <w:rsid w:val="00AD1C40"/>
    <w:rsid w:val="00AD2208"/>
    <w:rsid w:val="00AD500F"/>
    <w:rsid w:val="00AE2C35"/>
    <w:rsid w:val="00AE37B4"/>
    <w:rsid w:val="00AE6229"/>
    <w:rsid w:val="00AE681E"/>
    <w:rsid w:val="00AE6F63"/>
    <w:rsid w:val="00AE6FED"/>
    <w:rsid w:val="00AF2BC3"/>
    <w:rsid w:val="00AF341D"/>
    <w:rsid w:val="00AF3E34"/>
    <w:rsid w:val="00B01BC9"/>
    <w:rsid w:val="00B021C9"/>
    <w:rsid w:val="00B035C4"/>
    <w:rsid w:val="00B03F70"/>
    <w:rsid w:val="00B04933"/>
    <w:rsid w:val="00B07D26"/>
    <w:rsid w:val="00B07F2B"/>
    <w:rsid w:val="00B10154"/>
    <w:rsid w:val="00B11746"/>
    <w:rsid w:val="00B145E6"/>
    <w:rsid w:val="00B14805"/>
    <w:rsid w:val="00B154B2"/>
    <w:rsid w:val="00B16597"/>
    <w:rsid w:val="00B16AD4"/>
    <w:rsid w:val="00B208C1"/>
    <w:rsid w:val="00B210A4"/>
    <w:rsid w:val="00B22B82"/>
    <w:rsid w:val="00B23A98"/>
    <w:rsid w:val="00B23C4B"/>
    <w:rsid w:val="00B259A3"/>
    <w:rsid w:val="00B25E03"/>
    <w:rsid w:val="00B26339"/>
    <w:rsid w:val="00B27697"/>
    <w:rsid w:val="00B30148"/>
    <w:rsid w:val="00B30FD1"/>
    <w:rsid w:val="00B33179"/>
    <w:rsid w:val="00B344AD"/>
    <w:rsid w:val="00B35EC7"/>
    <w:rsid w:val="00B40B37"/>
    <w:rsid w:val="00B41350"/>
    <w:rsid w:val="00B43FC2"/>
    <w:rsid w:val="00B4475B"/>
    <w:rsid w:val="00B447EF"/>
    <w:rsid w:val="00B45210"/>
    <w:rsid w:val="00B4683E"/>
    <w:rsid w:val="00B46DDB"/>
    <w:rsid w:val="00B472B6"/>
    <w:rsid w:val="00B52065"/>
    <w:rsid w:val="00B56D80"/>
    <w:rsid w:val="00B61D46"/>
    <w:rsid w:val="00B648B2"/>
    <w:rsid w:val="00B65A60"/>
    <w:rsid w:val="00B66A6F"/>
    <w:rsid w:val="00B70933"/>
    <w:rsid w:val="00B70D46"/>
    <w:rsid w:val="00B71453"/>
    <w:rsid w:val="00B71C69"/>
    <w:rsid w:val="00B7269A"/>
    <w:rsid w:val="00B72DC8"/>
    <w:rsid w:val="00B737E8"/>
    <w:rsid w:val="00B7532C"/>
    <w:rsid w:val="00B75A99"/>
    <w:rsid w:val="00B77B0E"/>
    <w:rsid w:val="00B823AE"/>
    <w:rsid w:val="00B8294D"/>
    <w:rsid w:val="00B8384F"/>
    <w:rsid w:val="00B850F7"/>
    <w:rsid w:val="00B85832"/>
    <w:rsid w:val="00B87827"/>
    <w:rsid w:val="00B9055D"/>
    <w:rsid w:val="00B92097"/>
    <w:rsid w:val="00B92D1D"/>
    <w:rsid w:val="00B92D7E"/>
    <w:rsid w:val="00B9433D"/>
    <w:rsid w:val="00B95E1E"/>
    <w:rsid w:val="00B96524"/>
    <w:rsid w:val="00BA0E3F"/>
    <w:rsid w:val="00BA1870"/>
    <w:rsid w:val="00BA3879"/>
    <w:rsid w:val="00BA40F7"/>
    <w:rsid w:val="00BA4369"/>
    <w:rsid w:val="00BA4556"/>
    <w:rsid w:val="00BA5158"/>
    <w:rsid w:val="00BA5FD4"/>
    <w:rsid w:val="00BA66FF"/>
    <w:rsid w:val="00BA6C3C"/>
    <w:rsid w:val="00BA7BAC"/>
    <w:rsid w:val="00BB1CB8"/>
    <w:rsid w:val="00BB2132"/>
    <w:rsid w:val="00BB3AD3"/>
    <w:rsid w:val="00BB56AA"/>
    <w:rsid w:val="00BB5F09"/>
    <w:rsid w:val="00BB613E"/>
    <w:rsid w:val="00BB667F"/>
    <w:rsid w:val="00BB7B60"/>
    <w:rsid w:val="00BC2D16"/>
    <w:rsid w:val="00BC30D7"/>
    <w:rsid w:val="00BC389B"/>
    <w:rsid w:val="00BC3F60"/>
    <w:rsid w:val="00BC41D5"/>
    <w:rsid w:val="00BC4852"/>
    <w:rsid w:val="00BC5AA8"/>
    <w:rsid w:val="00BD0937"/>
    <w:rsid w:val="00BD0D04"/>
    <w:rsid w:val="00BD22FC"/>
    <w:rsid w:val="00BD3B95"/>
    <w:rsid w:val="00BD5083"/>
    <w:rsid w:val="00BD6C3B"/>
    <w:rsid w:val="00BE0AF9"/>
    <w:rsid w:val="00BE1749"/>
    <w:rsid w:val="00BE4177"/>
    <w:rsid w:val="00BE7472"/>
    <w:rsid w:val="00BE7BD5"/>
    <w:rsid w:val="00BF186C"/>
    <w:rsid w:val="00BF22BC"/>
    <w:rsid w:val="00BF24CF"/>
    <w:rsid w:val="00BF2786"/>
    <w:rsid w:val="00BF2997"/>
    <w:rsid w:val="00BF2E7E"/>
    <w:rsid w:val="00BF3559"/>
    <w:rsid w:val="00BF4C51"/>
    <w:rsid w:val="00BF4D8B"/>
    <w:rsid w:val="00BF4EBA"/>
    <w:rsid w:val="00BF569C"/>
    <w:rsid w:val="00C00115"/>
    <w:rsid w:val="00C001EA"/>
    <w:rsid w:val="00C013B8"/>
    <w:rsid w:val="00C0237F"/>
    <w:rsid w:val="00C04101"/>
    <w:rsid w:val="00C0567C"/>
    <w:rsid w:val="00C06D2B"/>
    <w:rsid w:val="00C142E3"/>
    <w:rsid w:val="00C14669"/>
    <w:rsid w:val="00C15B3E"/>
    <w:rsid w:val="00C16260"/>
    <w:rsid w:val="00C21478"/>
    <w:rsid w:val="00C22CF0"/>
    <w:rsid w:val="00C22FEF"/>
    <w:rsid w:val="00C25148"/>
    <w:rsid w:val="00C252A0"/>
    <w:rsid w:val="00C26335"/>
    <w:rsid w:val="00C331F4"/>
    <w:rsid w:val="00C37D44"/>
    <w:rsid w:val="00C415DE"/>
    <w:rsid w:val="00C41A14"/>
    <w:rsid w:val="00C4285C"/>
    <w:rsid w:val="00C42DE3"/>
    <w:rsid w:val="00C44489"/>
    <w:rsid w:val="00C45B8B"/>
    <w:rsid w:val="00C502F5"/>
    <w:rsid w:val="00C543EB"/>
    <w:rsid w:val="00C55659"/>
    <w:rsid w:val="00C558B4"/>
    <w:rsid w:val="00C605B6"/>
    <w:rsid w:val="00C613DD"/>
    <w:rsid w:val="00C61D4E"/>
    <w:rsid w:val="00C63C83"/>
    <w:rsid w:val="00C64B17"/>
    <w:rsid w:val="00C655AE"/>
    <w:rsid w:val="00C65824"/>
    <w:rsid w:val="00C675FE"/>
    <w:rsid w:val="00C7071A"/>
    <w:rsid w:val="00C719E6"/>
    <w:rsid w:val="00C71FF1"/>
    <w:rsid w:val="00C722B3"/>
    <w:rsid w:val="00C72449"/>
    <w:rsid w:val="00C73A9B"/>
    <w:rsid w:val="00C774F6"/>
    <w:rsid w:val="00C775F7"/>
    <w:rsid w:val="00C80447"/>
    <w:rsid w:val="00C80603"/>
    <w:rsid w:val="00C8159A"/>
    <w:rsid w:val="00C83B84"/>
    <w:rsid w:val="00C83DA7"/>
    <w:rsid w:val="00C840A2"/>
    <w:rsid w:val="00C8530C"/>
    <w:rsid w:val="00C85BDA"/>
    <w:rsid w:val="00C85E24"/>
    <w:rsid w:val="00C85F0F"/>
    <w:rsid w:val="00C86F4F"/>
    <w:rsid w:val="00C87E3C"/>
    <w:rsid w:val="00C911D1"/>
    <w:rsid w:val="00C91A43"/>
    <w:rsid w:val="00C91C2B"/>
    <w:rsid w:val="00C927C6"/>
    <w:rsid w:val="00C93002"/>
    <w:rsid w:val="00C9521E"/>
    <w:rsid w:val="00C95740"/>
    <w:rsid w:val="00C96FB8"/>
    <w:rsid w:val="00C97063"/>
    <w:rsid w:val="00C9736A"/>
    <w:rsid w:val="00CA3962"/>
    <w:rsid w:val="00CA5F6A"/>
    <w:rsid w:val="00CB2C22"/>
    <w:rsid w:val="00CB2C75"/>
    <w:rsid w:val="00CC253D"/>
    <w:rsid w:val="00CC4BD1"/>
    <w:rsid w:val="00CC5DE0"/>
    <w:rsid w:val="00CD1886"/>
    <w:rsid w:val="00CD2EDE"/>
    <w:rsid w:val="00CD47D4"/>
    <w:rsid w:val="00CD77DB"/>
    <w:rsid w:val="00CD7917"/>
    <w:rsid w:val="00CD7A40"/>
    <w:rsid w:val="00CE34D4"/>
    <w:rsid w:val="00CE4B65"/>
    <w:rsid w:val="00CE5D57"/>
    <w:rsid w:val="00CE5DA9"/>
    <w:rsid w:val="00CE681C"/>
    <w:rsid w:val="00CE7BAC"/>
    <w:rsid w:val="00CF0404"/>
    <w:rsid w:val="00CF0848"/>
    <w:rsid w:val="00CF0CF7"/>
    <w:rsid w:val="00CF0E9E"/>
    <w:rsid w:val="00CF144F"/>
    <w:rsid w:val="00CF1564"/>
    <w:rsid w:val="00CF21E6"/>
    <w:rsid w:val="00CF24F9"/>
    <w:rsid w:val="00CF320E"/>
    <w:rsid w:val="00CF37E4"/>
    <w:rsid w:val="00CF63A1"/>
    <w:rsid w:val="00CF7716"/>
    <w:rsid w:val="00CF7B5C"/>
    <w:rsid w:val="00D02E45"/>
    <w:rsid w:val="00D03A99"/>
    <w:rsid w:val="00D071F0"/>
    <w:rsid w:val="00D0734A"/>
    <w:rsid w:val="00D07E47"/>
    <w:rsid w:val="00D07FB6"/>
    <w:rsid w:val="00D104E4"/>
    <w:rsid w:val="00D12546"/>
    <w:rsid w:val="00D12595"/>
    <w:rsid w:val="00D143B9"/>
    <w:rsid w:val="00D14F84"/>
    <w:rsid w:val="00D1511E"/>
    <w:rsid w:val="00D165A9"/>
    <w:rsid w:val="00D226BA"/>
    <w:rsid w:val="00D2288E"/>
    <w:rsid w:val="00D23D25"/>
    <w:rsid w:val="00D23D51"/>
    <w:rsid w:val="00D26464"/>
    <w:rsid w:val="00D26EFC"/>
    <w:rsid w:val="00D3132B"/>
    <w:rsid w:val="00D31A20"/>
    <w:rsid w:val="00D325F2"/>
    <w:rsid w:val="00D32E56"/>
    <w:rsid w:val="00D353DC"/>
    <w:rsid w:val="00D364ED"/>
    <w:rsid w:val="00D36941"/>
    <w:rsid w:val="00D36E37"/>
    <w:rsid w:val="00D4283A"/>
    <w:rsid w:val="00D437F8"/>
    <w:rsid w:val="00D44D6D"/>
    <w:rsid w:val="00D457D1"/>
    <w:rsid w:val="00D5009C"/>
    <w:rsid w:val="00D51358"/>
    <w:rsid w:val="00D537A1"/>
    <w:rsid w:val="00D54DC3"/>
    <w:rsid w:val="00D562D7"/>
    <w:rsid w:val="00D601BA"/>
    <w:rsid w:val="00D62412"/>
    <w:rsid w:val="00D62D93"/>
    <w:rsid w:val="00D6526B"/>
    <w:rsid w:val="00D6641D"/>
    <w:rsid w:val="00D6660F"/>
    <w:rsid w:val="00D66753"/>
    <w:rsid w:val="00D67C7F"/>
    <w:rsid w:val="00D73523"/>
    <w:rsid w:val="00D745AF"/>
    <w:rsid w:val="00D747B9"/>
    <w:rsid w:val="00D758F8"/>
    <w:rsid w:val="00D810A9"/>
    <w:rsid w:val="00D81255"/>
    <w:rsid w:val="00D82B31"/>
    <w:rsid w:val="00D8392F"/>
    <w:rsid w:val="00D86AA1"/>
    <w:rsid w:val="00D8758C"/>
    <w:rsid w:val="00D936A9"/>
    <w:rsid w:val="00D93E61"/>
    <w:rsid w:val="00D94463"/>
    <w:rsid w:val="00D952E7"/>
    <w:rsid w:val="00D96CF9"/>
    <w:rsid w:val="00DA2459"/>
    <w:rsid w:val="00DA2EBC"/>
    <w:rsid w:val="00DA59FC"/>
    <w:rsid w:val="00DA6A8F"/>
    <w:rsid w:val="00DA7475"/>
    <w:rsid w:val="00DA7D0F"/>
    <w:rsid w:val="00DA7DED"/>
    <w:rsid w:val="00DB0B0B"/>
    <w:rsid w:val="00DB0D94"/>
    <w:rsid w:val="00DB2FC6"/>
    <w:rsid w:val="00DB6992"/>
    <w:rsid w:val="00DC09D0"/>
    <w:rsid w:val="00DC12F8"/>
    <w:rsid w:val="00DC1AAE"/>
    <w:rsid w:val="00DC20A9"/>
    <w:rsid w:val="00DC2E3D"/>
    <w:rsid w:val="00DC5099"/>
    <w:rsid w:val="00DC5C0A"/>
    <w:rsid w:val="00DC7294"/>
    <w:rsid w:val="00DC778F"/>
    <w:rsid w:val="00DD143F"/>
    <w:rsid w:val="00DD18E4"/>
    <w:rsid w:val="00DD3AD1"/>
    <w:rsid w:val="00DD542A"/>
    <w:rsid w:val="00DD73CA"/>
    <w:rsid w:val="00DE0388"/>
    <w:rsid w:val="00DE1344"/>
    <w:rsid w:val="00DE28D6"/>
    <w:rsid w:val="00DE440D"/>
    <w:rsid w:val="00DE4925"/>
    <w:rsid w:val="00DE68F5"/>
    <w:rsid w:val="00DF122B"/>
    <w:rsid w:val="00DF4FC5"/>
    <w:rsid w:val="00DF7B4B"/>
    <w:rsid w:val="00DF7E95"/>
    <w:rsid w:val="00E00409"/>
    <w:rsid w:val="00E03485"/>
    <w:rsid w:val="00E03900"/>
    <w:rsid w:val="00E0392F"/>
    <w:rsid w:val="00E05198"/>
    <w:rsid w:val="00E066B2"/>
    <w:rsid w:val="00E06AAC"/>
    <w:rsid w:val="00E07675"/>
    <w:rsid w:val="00E076C8"/>
    <w:rsid w:val="00E11071"/>
    <w:rsid w:val="00E11E34"/>
    <w:rsid w:val="00E14D09"/>
    <w:rsid w:val="00E15FAC"/>
    <w:rsid w:val="00E16FF7"/>
    <w:rsid w:val="00E20BA3"/>
    <w:rsid w:val="00E22943"/>
    <w:rsid w:val="00E24EA9"/>
    <w:rsid w:val="00E252B1"/>
    <w:rsid w:val="00E2664D"/>
    <w:rsid w:val="00E274E9"/>
    <w:rsid w:val="00E27B23"/>
    <w:rsid w:val="00E30FD6"/>
    <w:rsid w:val="00E310D1"/>
    <w:rsid w:val="00E3268F"/>
    <w:rsid w:val="00E34098"/>
    <w:rsid w:val="00E34849"/>
    <w:rsid w:val="00E35B25"/>
    <w:rsid w:val="00E35BEB"/>
    <w:rsid w:val="00E40B2D"/>
    <w:rsid w:val="00E431E6"/>
    <w:rsid w:val="00E47241"/>
    <w:rsid w:val="00E5061C"/>
    <w:rsid w:val="00E538CE"/>
    <w:rsid w:val="00E55D5D"/>
    <w:rsid w:val="00E612D8"/>
    <w:rsid w:val="00E62412"/>
    <w:rsid w:val="00E64044"/>
    <w:rsid w:val="00E64D2F"/>
    <w:rsid w:val="00E672A9"/>
    <w:rsid w:val="00E67D0A"/>
    <w:rsid w:val="00E71705"/>
    <w:rsid w:val="00E72EDA"/>
    <w:rsid w:val="00E746B1"/>
    <w:rsid w:val="00E758C5"/>
    <w:rsid w:val="00E76941"/>
    <w:rsid w:val="00E76BBF"/>
    <w:rsid w:val="00E80C35"/>
    <w:rsid w:val="00E825B5"/>
    <w:rsid w:val="00E834CE"/>
    <w:rsid w:val="00E8415E"/>
    <w:rsid w:val="00E852D2"/>
    <w:rsid w:val="00E86FEC"/>
    <w:rsid w:val="00E938DB"/>
    <w:rsid w:val="00E943F6"/>
    <w:rsid w:val="00E960AA"/>
    <w:rsid w:val="00E979F6"/>
    <w:rsid w:val="00EA103C"/>
    <w:rsid w:val="00EA161A"/>
    <w:rsid w:val="00EA2930"/>
    <w:rsid w:val="00EA3F78"/>
    <w:rsid w:val="00EA49D2"/>
    <w:rsid w:val="00EA4D8D"/>
    <w:rsid w:val="00EA4E54"/>
    <w:rsid w:val="00EA6C05"/>
    <w:rsid w:val="00EA7E6F"/>
    <w:rsid w:val="00EB01B4"/>
    <w:rsid w:val="00EB0C28"/>
    <w:rsid w:val="00EB2063"/>
    <w:rsid w:val="00EB26AA"/>
    <w:rsid w:val="00EB4027"/>
    <w:rsid w:val="00EB42C4"/>
    <w:rsid w:val="00EB47EB"/>
    <w:rsid w:val="00EB5054"/>
    <w:rsid w:val="00EC0580"/>
    <w:rsid w:val="00EC1B84"/>
    <w:rsid w:val="00EC2DC0"/>
    <w:rsid w:val="00EC45FA"/>
    <w:rsid w:val="00EC4977"/>
    <w:rsid w:val="00EC75CC"/>
    <w:rsid w:val="00ED0609"/>
    <w:rsid w:val="00ED1487"/>
    <w:rsid w:val="00ED193F"/>
    <w:rsid w:val="00ED1DF5"/>
    <w:rsid w:val="00ED2516"/>
    <w:rsid w:val="00ED2745"/>
    <w:rsid w:val="00ED2F48"/>
    <w:rsid w:val="00ED387B"/>
    <w:rsid w:val="00ED3E8E"/>
    <w:rsid w:val="00ED4259"/>
    <w:rsid w:val="00EE2345"/>
    <w:rsid w:val="00EE4C5F"/>
    <w:rsid w:val="00EE6B1A"/>
    <w:rsid w:val="00EF09B3"/>
    <w:rsid w:val="00EF1332"/>
    <w:rsid w:val="00EF379B"/>
    <w:rsid w:val="00EF558E"/>
    <w:rsid w:val="00F013AE"/>
    <w:rsid w:val="00F025BB"/>
    <w:rsid w:val="00F0310E"/>
    <w:rsid w:val="00F038EE"/>
    <w:rsid w:val="00F0593A"/>
    <w:rsid w:val="00F05FA9"/>
    <w:rsid w:val="00F06234"/>
    <w:rsid w:val="00F066B2"/>
    <w:rsid w:val="00F069EC"/>
    <w:rsid w:val="00F070BA"/>
    <w:rsid w:val="00F07DAA"/>
    <w:rsid w:val="00F10648"/>
    <w:rsid w:val="00F10684"/>
    <w:rsid w:val="00F120EB"/>
    <w:rsid w:val="00F126F5"/>
    <w:rsid w:val="00F1304C"/>
    <w:rsid w:val="00F13FD0"/>
    <w:rsid w:val="00F16A10"/>
    <w:rsid w:val="00F17FD3"/>
    <w:rsid w:val="00F203A2"/>
    <w:rsid w:val="00F24C8F"/>
    <w:rsid w:val="00F24FCF"/>
    <w:rsid w:val="00F27C80"/>
    <w:rsid w:val="00F300A2"/>
    <w:rsid w:val="00F31955"/>
    <w:rsid w:val="00F31DC8"/>
    <w:rsid w:val="00F31FDA"/>
    <w:rsid w:val="00F34617"/>
    <w:rsid w:val="00F35FA3"/>
    <w:rsid w:val="00F37FF5"/>
    <w:rsid w:val="00F40698"/>
    <w:rsid w:val="00F428F9"/>
    <w:rsid w:val="00F4290E"/>
    <w:rsid w:val="00F431D4"/>
    <w:rsid w:val="00F43801"/>
    <w:rsid w:val="00F439E9"/>
    <w:rsid w:val="00F43B11"/>
    <w:rsid w:val="00F45135"/>
    <w:rsid w:val="00F4739F"/>
    <w:rsid w:val="00F47B8F"/>
    <w:rsid w:val="00F47D0E"/>
    <w:rsid w:val="00F50828"/>
    <w:rsid w:val="00F50B18"/>
    <w:rsid w:val="00F53C8E"/>
    <w:rsid w:val="00F5502D"/>
    <w:rsid w:val="00F55D74"/>
    <w:rsid w:val="00F55EF8"/>
    <w:rsid w:val="00F56C95"/>
    <w:rsid w:val="00F574C1"/>
    <w:rsid w:val="00F575D4"/>
    <w:rsid w:val="00F61ED1"/>
    <w:rsid w:val="00F61FF5"/>
    <w:rsid w:val="00F6773A"/>
    <w:rsid w:val="00F70A2D"/>
    <w:rsid w:val="00F73467"/>
    <w:rsid w:val="00F7446E"/>
    <w:rsid w:val="00F749AB"/>
    <w:rsid w:val="00F75542"/>
    <w:rsid w:val="00F76AE5"/>
    <w:rsid w:val="00F80B7B"/>
    <w:rsid w:val="00F80E07"/>
    <w:rsid w:val="00F81DC4"/>
    <w:rsid w:val="00F877A6"/>
    <w:rsid w:val="00F9043C"/>
    <w:rsid w:val="00F90538"/>
    <w:rsid w:val="00F932CC"/>
    <w:rsid w:val="00F95049"/>
    <w:rsid w:val="00FA0C50"/>
    <w:rsid w:val="00FA5100"/>
    <w:rsid w:val="00FB1406"/>
    <w:rsid w:val="00FB14E1"/>
    <w:rsid w:val="00FB3C70"/>
    <w:rsid w:val="00FB4940"/>
    <w:rsid w:val="00FB577B"/>
    <w:rsid w:val="00FB5F2B"/>
    <w:rsid w:val="00FB5FD8"/>
    <w:rsid w:val="00FB6EAD"/>
    <w:rsid w:val="00FB7CF8"/>
    <w:rsid w:val="00FC08AE"/>
    <w:rsid w:val="00FC2CFC"/>
    <w:rsid w:val="00FC494F"/>
    <w:rsid w:val="00FC54E9"/>
    <w:rsid w:val="00FC56C9"/>
    <w:rsid w:val="00FC6690"/>
    <w:rsid w:val="00FC6892"/>
    <w:rsid w:val="00FD1975"/>
    <w:rsid w:val="00FD1FF2"/>
    <w:rsid w:val="00FD42A5"/>
    <w:rsid w:val="00FD5A47"/>
    <w:rsid w:val="00FD64D4"/>
    <w:rsid w:val="00FD67DF"/>
    <w:rsid w:val="00FE0D52"/>
    <w:rsid w:val="00FE3C26"/>
    <w:rsid w:val="00FE5AEC"/>
    <w:rsid w:val="00FE5D4E"/>
    <w:rsid w:val="00FE6D6E"/>
    <w:rsid w:val="00FF06CF"/>
    <w:rsid w:val="00FF1180"/>
    <w:rsid w:val="00FF4537"/>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DA41F1"/>
  <w15:chartTrackingRefBased/>
  <w15:docId w15:val="{60741248-C049-4BED-94D6-3C96D676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A5A5A" w:themeColor="text2"/>
        <w:sz w:val="22"/>
        <w:szCs w:val="22"/>
        <w:lang w:val="en-US" w:eastAsia="en-US" w:bidi="ar-SA"/>
      </w:rPr>
    </w:rPrDefault>
    <w:pPrDefault>
      <w:pPr>
        <w:spacing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E1E"/>
    <w:rPr>
      <w:rFonts w:ascii="Arial" w:hAnsi="Arial"/>
      <w:color w:val="auto"/>
    </w:rPr>
  </w:style>
  <w:style w:type="paragraph" w:styleId="Heading1">
    <w:name w:val="heading 1"/>
    <w:basedOn w:val="Normal"/>
    <w:next w:val="Normal"/>
    <w:link w:val="Heading1Char"/>
    <w:uiPriority w:val="9"/>
    <w:qFormat/>
    <w:rsid w:val="00C415DE"/>
    <w:pPr>
      <w:keepNext/>
      <w:keepLines/>
      <w:spacing w:before="240" w:after="60"/>
      <w:outlineLvl w:val="0"/>
    </w:pPr>
    <w:rPr>
      <w:rFonts w:eastAsiaTheme="majorEastAsia" w:cstheme="majorBidi"/>
      <w:b/>
      <w:caps/>
      <w:color w:val="00758D"/>
      <w:sz w:val="36"/>
      <w:szCs w:val="32"/>
    </w:rPr>
  </w:style>
  <w:style w:type="paragraph" w:styleId="Heading2">
    <w:name w:val="heading 2"/>
    <w:basedOn w:val="Normal"/>
    <w:next w:val="Normal"/>
    <w:link w:val="Heading2Char"/>
    <w:uiPriority w:val="9"/>
    <w:unhideWhenUsed/>
    <w:qFormat/>
    <w:rsid w:val="00592E1E"/>
    <w:pPr>
      <w:keepNext/>
      <w:keepLines/>
      <w:spacing w:before="400" w:after="60"/>
      <w:outlineLvl w:val="1"/>
    </w:pPr>
    <w:rPr>
      <w:rFonts w:eastAsiaTheme="majorEastAsia" w:cstheme="majorBidi"/>
      <w:b/>
      <w:color w:val="002E3C"/>
      <w:sz w:val="30"/>
      <w:szCs w:val="26"/>
    </w:rPr>
  </w:style>
  <w:style w:type="paragraph" w:styleId="Heading3">
    <w:name w:val="heading 3"/>
    <w:basedOn w:val="Normal"/>
    <w:next w:val="Normal"/>
    <w:link w:val="Heading3Char"/>
    <w:uiPriority w:val="9"/>
    <w:unhideWhenUsed/>
    <w:qFormat/>
    <w:rsid w:val="009143E1"/>
    <w:pPr>
      <w:keepNext/>
      <w:keepLines/>
      <w:spacing w:before="400" w:after="60"/>
      <w:outlineLvl w:val="2"/>
    </w:pPr>
    <w:rPr>
      <w:rFonts w:eastAsiaTheme="majorEastAsia" w:cstheme="majorBidi"/>
      <w:b/>
      <w:color w:val="00758D"/>
      <w:sz w:val="26"/>
      <w:szCs w:val="24"/>
    </w:rPr>
  </w:style>
  <w:style w:type="paragraph" w:styleId="Heading4">
    <w:name w:val="heading 4"/>
    <w:basedOn w:val="Normal"/>
    <w:next w:val="Normal"/>
    <w:link w:val="Heading4Char"/>
    <w:uiPriority w:val="9"/>
    <w:unhideWhenUsed/>
    <w:qFormat/>
    <w:rsid w:val="00592E1E"/>
    <w:pPr>
      <w:keepNext/>
      <w:keepLines/>
      <w:spacing w:before="400" w:after="60"/>
      <w:outlineLvl w:val="3"/>
    </w:pPr>
    <w:rPr>
      <w:rFonts w:eastAsiaTheme="majorEastAsia" w:cstheme="majorBidi"/>
      <w:b/>
      <w:iCs/>
      <w:color w:val="002E3C"/>
    </w:rPr>
  </w:style>
  <w:style w:type="paragraph" w:styleId="Heading5">
    <w:name w:val="heading 5"/>
    <w:basedOn w:val="Normal"/>
    <w:next w:val="Normal"/>
    <w:link w:val="Heading5Char"/>
    <w:uiPriority w:val="9"/>
    <w:unhideWhenUsed/>
    <w:qFormat/>
    <w:rsid w:val="009143E1"/>
    <w:pPr>
      <w:keepNext/>
      <w:keepLines/>
      <w:spacing w:before="400" w:after="60"/>
      <w:outlineLvl w:val="4"/>
    </w:pPr>
    <w:rPr>
      <w:rFonts w:eastAsiaTheme="majorEastAsia" w:cstheme="majorBidi"/>
      <w:b/>
      <w:color w:val="00758D"/>
    </w:rPr>
  </w:style>
  <w:style w:type="paragraph" w:styleId="Heading6">
    <w:name w:val="heading 6"/>
    <w:basedOn w:val="Normal"/>
    <w:next w:val="Normal"/>
    <w:link w:val="Heading6Char"/>
    <w:uiPriority w:val="9"/>
    <w:semiHidden/>
    <w:unhideWhenUsed/>
    <w:qFormat/>
    <w:pPr>
      <w:keepNext/>
      <w:keepLines/>
      <w:spacing w:before="400" w:after="6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400" w:after="60"/>
      <w:outlineLvl w:val="6"/>
    </w:pPr>
    <w:rPr>
      <w:rFonts w:asciiTheme="majorHAnsi" w:eastAsiaTheme="majorEastAsia" w:hAnsiTheme="majorHAnsi" w:cstheme="majorBidi"/>
      <w:iCs/>
      <w:color w:val="00758D" w:themeColor="accent1"/>
    </w:rPr>
  </w:style>
  <w:style w:type="paragraph" w:styleId="Heading8">
    <w:name w:val="heading 8"/>
    <w:basedOn w:val="Normal"/>
    <w:next w:val="Normal"/>
    <w:link w:val="Heading8Char"/>
    <w:uiPriority w:val="9"/>
    <w:semiHidden/>
    <w:unhideWhenUsed/>
    <w:qFormat/>
    <w:pPr>
      <w:keepNext/>
      <w:keepLines/>
      <w:spacing w:before="400" w:after="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Cs/>
      <w:color w:val="00758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415DE"/>
    <w:pPr>
      <w:spacing w:after="360" w:line="240" w:lineRule="auto"/>
      <w:contextualSpacing/>
    </w:pPr>
    <w:rPr>
      <w:rFonts w:eastAsiaTheme="majorEastAsia" w:cstheme="majorBidi"/>
      <w:b/>
      <w:caps/>
      <w:color w:val="002E3C"/>
      <w:spacing w:val="-10"/>
      <w:kern w:val="28"/>
      <w:sz w:val="52"/>
      <w:szCs w:val="56"/>
    </w:rPr>
  </w:style>
  <w:style w:type="character" w:customStyle="1" w:styleId="TitleChar">
    <w:name w:val="Title Char"/>
    <w:basedOn w:val="DefaultParagraphFont"/>
    <w:link w:val="Title"/>
    <w:uiPriority w:val="10"/>
    <w:rsid w:val="00C415DE"/>
    <w:rPr>
      <w:rFonts w:ascii="Arial" w:eastAsiaTheme="majorEastAsia" w:hAnsi="Arial" w:cstheme="majorBidi"/>
      <w:b/>
      <w:caps/>
      <w:color w:val="002E3C"/>
      <w:spacing w:val="-10"/>
      <w:kern w:val="28"/>
      <w:sz w:val="52"/>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15DE"/>
    <w:rPr>
      <w:rFonts w:ascii="Arial" w:eastAsiaTheme="majorEastAsia" w:hAnsi="Arial" w:cstheme="majorBidi"/>
      <w:b/>
      <w:caps/>
      <w:color w:val="00758D"/>
      <w:sz w:val="36"/>
      <w:szCs w:val="32"/>
    </w:rPr>
  </w:style>
  <w:style w:type="character" w:customStyle="1" w:styleId="Heading2Char">
    <w:name w:val="Heading 2 Char"/>
    <w:basedOn w:val="DefaultParagraphFont"/>
    <w:link w:val="Heading2"/>
    <w:uiPriority w:val="9"/>
    <w:rsid w:val="00592E1E"/>
    <w:rPr>
      <w:rFonts w:ascii="Arial" w:eastAsiaTheme="majorEastAsia" w:hAnsi="Arial" w:cstheme="majorBidi"/>
      <w:b/>
      <w:color w:val="002E3C"/>
      <w:sz w:val="30"/>
      <w:szCs w:val="26"/>
    </w:rPr>
  </w:style>
  <w:style w:type="character" w:customStyle="1" w:styleId="Heading3Char">
    <w:name w:val="Heading 3 Char"/>
    <w:basedOn w:val="DefaultParagraphFont"/>
    <w:link w:val="Heading3"/>
    <w:uiPriority w:val="9"/>
    <w:rsid w:val="009143E1"/>
    <w:rPr>
      <w:rFonts w:ascii="Arial" w:eastAsiaTheme="majorEastAsia" w:hAnsi="Arial" w:cstheme="majorBidi"/>
      <w:b/>
      <w:color w:val="00758D"/>
      <w:sz w:val="26"/>
      <w:szCs w:val="24"/>
    </w:rPr>
  </w:style>
  <w:style w:type="paragraph" w:styleId="ListBullet">
    <w:name w:val="List Bullet"/>
    <w:basedOn w:val="Normal"/>
    <w:uiPriority w:val="99"/>
    <w:unhideWhenUsed/>
    <w:qFormat/>
    <w:pPr>
      <w:numPr>
        <w:numId w:val="1"/>
      </w:numPr>
      <w:contextualSpacing/>
    </w:pPr>
  </w:style>
  <w:style w:type="character" w:customStyle="1" w:styleId="Heading4Char">
    <w:name w:val="Heading 4 Char"/>
    <w:basedOn w:val="DefaultParagraphFont"/>
    <w:link w:val="Heading4"/>
    <w:uiPriority w:val="9"/>
    <w:rsid w:val="00592E1E"/>
    <w:rPr>
      <w:rFonts w:ascii="Arial" w:eastAsiaTheme="majorEastAsia" w:hAnsi="Arial" w:cstheme="majorBidi"/>
      <w:b/>
      <w:iCs/>
      <w:color w:val="002E3C"/>
    </w:rPr>
  </w:style>
  <w:style w:type="character" w:customStyle="1" w:styleId="Heading5Char">
    <w:name w:val="Heading 5 Char"/>
    <w:basedOn w:val="DefaultParagraphFont"/>
    <w:link w:val="Heading5"/>
    <w:uiPriority w:val="9"/>
    <w:rsid w:val="009143E1"/>
    <w:rPr>
      <w:rFonts w:ascii="Arial" w:eastAsiaTheme="majorEastAsia" w:hAnsi="Arial" w:cstheme="majorBidi"/>
      <w:b/>
      <w:color w:val="00758D"/>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0758D" w:themeColor="accent1"/>
    </w:rPr>
  </w:style>
  <w:style w:type="paragraph" w:styleId="Quote">
    <w:name w:val="Quote"/>
    <w:basedOn w:val="Normal"/>
    <w:next w:val="Normal"/>
    <w:link w:val="QuoteChar"/>
    <w:uiPriority w:val="29"/>
    <w:qFormat/>
    <w:rsid w:val="009143E1"/>
    <w:pPr>
      <w:ind w:left="360" w:right="360"/>
    </w:pPr>
    <w:rPr>
      <w:rFonts w:ascii="Georgia" w:hAnsi="Georgia"/>
      <w:i/>
      <w:iCs/>
      <w:color w:val="00758D"/>
    </w:rPr>
  </w:style>
  <w:style w:type="character" w:customStyle="1" w:styleId="QuoteChar">
    <w:name w:val="Quote Char"/>
    <w:basedOn w:val="DefaultParagraphFont"/>
    <w:link w:val="Quote"/>
    <w:uiPriority w:val="29"/>
    <w:rsid w:val="009143E1"/>
    <w:rPr>
      <w:rFonts w:ascii="Georgia" w:hAnsi="Georgia"/>
      <w:i/>
      <w:iCs/>
      <w:color w:val="00758D"/>
    </w:rPr>
  </w:style>
  <w:style w:type="numbering" w:customStyle="1" w:styleId="ReportList">
    <w:name w:val="Report List"/>
    <w:uiPriority w:val="99"/>
    <w:pPr>
      <w:numPr>
        <w:numId w:val="6"/>
      </w:numPr>
    </w:pPr>
  </w:style>
  <w:style w:type="paragraph" w:styleId="Header">
    <w:name w:val="header"/>
    <w:basedOn w:val="Normal"/>
    <w:link w:val="HeaderChar"/>
    <w:uiPriority w:val="99"/>
    <w:unhideWhenUsed/>
    <w:pPr>
      <w:spacing w:after="0" w:line="240" w:lineRule="auto"/>
    </w:pPr>
  </w:style>
  <w:style w:type="paragraph" w:styleId="ListNumber">
    <w:name w:val="List Number"/>
    <w:basedOn w:val="Normal"/>
    <w:uiPriority w:val="99"/>
    <w:unhideWhenUsed/>
    <w:qFormat/>
    <w:pPr>
      <w:numPr>
        <w:numId w:val="7"/>
      </w:numPr>
      <w:contextualSpacing/>
    </w:pPr>
  </w:style>
  <w:style w:type="paragraph" w:styleId="ListNumber2">
    <w:name w:val="List Number 2"/>
    <w:basedOn w:val="Normal"/>
    <w:uiPriority w:val="99"/>
    <w:unhideWhenUsed/>
    <w:qFormat/>
    <w:pPr>
      <w:numPr>
        <w:ilvl w:val="1"/>
        <w:numId w:val="7"/>
      </w:numPr>
      <w:contextualSpacing/>
    </w:pPr>
  </w:style>
  <w:style w:type="paragraph" w:styleId="ListNumber3">
    <w:name w:val="List Number 3"/>
    <w:basedOn w:val="Normal"/>
    <w:uiPriority w:val="99"/>
    <w:semiHidden/>
    <w:unhideWhenUsed/>
    <w:pPr>
      <w:numPr>
        <w:ilvl w:val="2"/>
        <w:numId w:val="7"/>
      </w:numPr>
      <w:contextualSpacing/>
    </w:pPr>
  </w:style>
  <w:style w:type="paragraph" w:styleId="ListNumber4">
    <w:name w:val="List Number 4"/>
    <w:basedOn w:val="Normal"/>
    <w:uiPriority w:val="99"/>
    <w:semiHidden/>
    <w:unhideWhenUsed/>
    <w:pPr>
      <w:numPr>
        <w:ilvl w:val="3"/>
        <w:numId w:val="7"/>
      </w:numPr>
      <w:contextualSpacing/>
    </w:pPr>
  </w:style>
  <w:style w:type="paragraph" w:styleId="ListNumber5">
    <w:name w:val="List Number 5"/>
    <w:basedOn w:val="Normal"/>
    <w:uiPriority w:val="99"/>
    <w:semiHidden/>
    <w:unhideWhenUsed/>
    <w:pPr>
      <w:numPr>
        <w:ilvl w:val="4"/>
        <w:numId w:val="7"/>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CF0404"/>
    <w:pPr>
      <w:spacing w:after="0" w:line="240" w:lineRule="auto"/>
      <w:jc w:val="right"/>
    </w:pPr>
    <w:rPr>
      <w:color w:val="4D5B21" w:themeColor="accent3" w:themeShade="80"/>
    </w:rPr>
  </w:style>
  <w:style w:type="character" w:customStyle="1" w:styleId="FooterChar">
    <w:name w:val="Footer Char"/>
    <w:basedOn w:val="DefaultParagraphFont"/>
    <w:link w:val="Footer"/>
    <w:uiPriority w:val="99"/>
    <w:rsid w:val="00CF0404"/>
    <w:rPr>
      <w:color w:val="4D5B21" w:themeColor="accent3"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00758D" w:themeColor="accent1"/>
      <w:szCs w:val="21"/>
    </w:rPr>
  </w:style>
  <w:style w:type="character" w:styleId="CommentReference">
    <w:name w:val="annotation reference"/>
    <w:basedOn w:val="DefaultParagraphFont"/>
    <w:uiPriority w:val="99"/>
    <w:semiHidden/>
    <w:unhideWhenUsed/>
    <w:rsid w:val="001A2E8F"/>
    <w:rPr>
      <w:sz w:val="22"/>
      <w:szCs w:val="16"/>
    </w:rPr>
  </w:style>
  <w:style w:type="paragraph" w:styleId="CommentText">
    <w:name w:val="annotation text"/>
    <w:basedOn w:val="Normal"/>
    <w:link w:val="CommentTextChar"/>
    <w:uiPriority w:val="99"/>
    <w:semiHidden/>
    <w:unhideWhenUsed/>
    <w:rsid w:val="001A2E8F"/>
    <w:pPr>
      <w:spacing w:line="240" w:lineRule="auto"/>
    </w:pPr>
    <w:rPr>
      <w:szCs w:val="20"/>
    </w:rPr>
  </w:style>
  <w:style w:type="character" w:customStyle="1" w:styleId="CommentTextChar">
    <w:name w:val="Comment Text Char"/>
    <w:basedOn w:val="DefaultParagraphFont"/>
    <w:link w:val="CommentText"/>
    <w:uiPriority w:val="99"/>
    <w:semiHidden/>
    <w:rsid w:val="001A2E8F"/>
    <w:rPr>
      <w:szCs w:val="20"/>
    </w:rPr>
  </w:style>
  <w:style w:type="paragraph" w:styleId="CommentSubject">
    <w:name w:val="annotation subject"/>
    <w:basedOn w:val="CommentText"/>
    <w:next w:val="CommentText"/>
    <w:link w:val="CommentSubjectChar"/>
    <w:uiPriority w:val="99"/>
    <w:semiHidden/>
    <w:unhideWhenUsed/>
    <w:rsid w:val="001A2E8F"/>
    <w:rPr>
      <w:b/>
      <w:bCs/>
    </w:rPr>
  </w:style>
  <w:style w:type="character" w:customStyle="1" w:styleId="CommentSubjectChar">
    <w:name w:val="Comment Subject Char"/>
    <w:basedOn w:val="CommentTextChar"/>
    <w:link w:val="CommentSubject"/>
    <w:uiPriority w:val="99"/>
    <w:semiHidden/>
    <w:rsid w:val="001A2E8F"/>
    <w:rPr>
      <w:b/>
      <w:bCs/>
      <w:szCs w:val="20"/>
    </w:rPr>
  </w:style>
  <w:style w:type="paragraph" w:styleId="BalloonText">
    <w:name w:val="Balloon Text"/>
    <w:basedOn w:val="Normal"/>
    <w:link w:val="BalloonTextChar"/>
    <w:uiPriority w:val="99"/>
    <w:semiHidden/>
    <w:unhideWhenUsed/>
    <w:rsid w:val="001A2E8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A2E8F"/>
    <w:rPr>
      <w:rFonts w:ascii="Segoe UI" w:hAnsi="Segoe UI" w:cs="Segoe UI"/>
      <w:szCs w:val="18"/>
    </w:rPr>
  </w:style>
  <w:style w:type="paragraph" w:styleId="Bibliography">
    <w:name w:val="Bibliography"/>
    <w:basedOn w:val="Normal"/>
    <w:next w:val="Normal"/>
    <w:uiPriority w:val="37"/>
    <w:semiHidden/>
    <w:unhideWhenUsed/>
    <w:rsid w:val="001A2E8F"/>
  </w:style>
  <w:style w:type="paragraph" w:styleId="BlockText">
    <w:name w:val="Block Text"/>
    <w:basedOn w:val="Normal"/>
    <w:uiPriority w:val="99"/>
    <w:semiHidden/>
    <w:unhideWhenUsed/>
    <w:rsid w:val="001A2E8F"/>
    <w:pPr>
      <w:pBdr>
        <w:top w:val="single" w:sz="2" w:space="10" w:color="00758D" w:themeColor="accent1" w:shadow="1" w:frame="1"/>
        <w:left w:val="single" w:sz="2" w:space="10" w:color="00758D" w:themeColor="accent1" w:shadow="1" w:frame="1"/>
        <w:bottom w:val="single" w:sz="2" w:space="10" w:color="00758D" w:themeColor="accent1" w:shadow="1" w:frame="1"/>
        <w:right w:val="single" w:sz="2" w:space="10" w:color="00758D" w:themeColor="accent1" w:shadow="1" w:frame="1"/>
      </w:pBdr>
      <w:ind w:left="1152" w:right="1152"/>
    </w:pPr>
    <w:rPr>
      <w:rFonts w:eastAsiaTheme="minorEastAsia"/>
      <w:i/>
      <w:iCs/>
      <w:color w:val="00758D" w:themeColor="accent1"/>
    </w:rPr>
  </w:style>
  <w:style w:type="paragraph" w:styleId="BodyText">
    <w:name w:val="Body Text"/>
    <w:basedOn w:val="Normal"/>
    <w:link w:val="BodyTextChar"/>
    <w:uiPriority w:val="99"/>
    <w:semiHidden/>
    <w:unhideWhenUsed/>
    <w:rsid w:val="001A2E8F"/>
  </w:style>
  <w:style w:type="character" w:customStyle="1" w:styleId="BodyTextChar">
    <w:name w:val="Body Text Char"/>
    <w:basedOn w:val="DefaultParagraphFont"/>
    <w:link w:val="BodyText"/>
    <w:uiPriority w:val="99"/>
    <w:semiHidden/>
    <w:rsid w:val="001A2E8F"/>
  </w:style>
  <w:style w:type="paragraph" w:styleId="BodyText2">
    <w:name w:val="Body Text 2"/>
    <w:basedOn w:val="Normal"/>
    <w:link w:val="BodyText2Char"/>
    <w:uiPriority w:val="99"/>
    <w:semiHidden/>
    <w:unhideWhenUsed/>
    <w:rsid w:val="001A2E8F"/>
    <w:pPr>
      <w:spacing w:line="480" w:lineRule="auto"/>
    </w:pPr>
  </w:style>
  <w:style w:type="character" w:customStyle="1" w:styleId="BodyText2Char">
    <w:name w:val="Body Text 2 Char"/>
    <w:basedOn w:val="DefaultParagraphFont"/>
    <w:link w:val="BodyText2"/>
    <w:uiPriority w:val="99"/>
    <w:semiHidden/>
    <w:rsid w:val="001A2E8F"/>
  </w:style>
  <w:style w:type="paragraph" w:styleId="BodyText3">
    <w:name w:val="Body Text 3"/>
    <w:basedOn w:val="Normal"/>
    <w:link w:val="BodyText3Char"/>
    <w:uiPriority w:val="99"/>
    <w:semiHidden/>
    <w:unhideWhenUsed/>
    <w:rsid w:val="001A2E8F"/>
    <w:rPr>
      <w:szCs w:val="16"/>
    </w:rPr>
  </w:style>
  <w:style w:type="character" w:customStyle="1" w:styleId="BodyText3Char">
    <w:name w:val="Body Text 3 Char"/>
    <w:basedOn w:val="DefaultParagraphFont"/>
    <w:link w:val="BodyText3"/>
    <w:uiPriority w:val="99"/>
    <w:semiHidden/>
    <w:rsid w:val="001A2E8F"/>
    <w:rPr>
      <w:szCs w:val="16"/>
    </w:rPr>
  </w:style>
  <w:style w:type="paragraph" w:styleId="BodyTextFirstIndent">
    <w:name w:val="Body Text First Indent"/>
    <w:basedOn w:val="BodyText"/>
    <w:link w:val="BodyTextFirstIndentChar"/>
    <w:uiPriority w:val="99"/>
    <w:semiHidden/>
    <w:unhideWhenUsed/>
    <w:rsid w:val="001A2E8F"/>
    <w:pPr>
      <w:ind w:firstLine="360"/>
    </w:pPr>
  </w:style>
  <w:style w:type="character" w:customStyle="1" w:styleId="BodyTextFirstIndentChar">
    <w:name w:val="Body Text First Indent Char"/>
    <w:basedOn w:val="BodyTextChar"/>
    <w:link w:val="BodyTextFirstIndent"/>
    <w:uiPriority w:val="99"/>
    <w:semiHidden/>
    <w:rsid w:val="001A2E8F"/>
  </w:style>
  <w:style w:type="paragraph" w:styleId="BodyTextIndent">
    <w:name w:val="Body Text Indent"/>
    <w:basedOn w:val="Normal"/>
    <w:link w:val="BodyTextIndentChar"/>
    <w:uiPriority w:val="99"/>
    <w:semiHidden/>
    <w:unhideWhenUsed/>
    <w:rsid w:val="001A2E8F"/>
    <w:pPr>
      <w:ind w:left="283"/>
    </w:pPr>
  </w:style>
  <w:style w:type="character" w:customStyle="1" w:styleId="BodyTextIndentChar">
    <w:name w:val="Body Text Indent Char"/>
    <w:basedOn w:val="DefaultParagraphFont"/>
    <w:link w:val="BodyTextIndent"/>
    <w:uiPriority w:val="99"/>
    <w:semiHidden/>
    <w:rsid w:val="001A2E8F"/>
  </w:style>
  <w:style w:type="paragraph" w:styleId="BodyTextFirstIndent2">
    <w:name w:val="Body Text First Indent 2"/>
    <w:basedOn w:val="BodyTextIndent"/>
    <w:link w:val="BodyTextFirstIndent2Char"/>
    <w:uiPriority w:val="99"/>
    <w:semiHidden/>
    <w:unhideWhenUsed/>
    <w:rsid w:val="001A2E8F"/>
    <w:pPr>
      <w:ind w:left="360" w:firstLine="360"/>
    </w:pPr>
  </w:style>
  <w:style w:type="character" w:customStyle="1" w:styleId="BodyTextFirstIndent2Char">
    <w:name w:val="Body Text First Indent 2 Char"/>
    <w:basedOn w:val="BodyTextIndentChar"/>
    <w:link w:val="BodyTextFirstIndent2"/>
    <w:uiPriority w:val="99"/>
    <w:semiHidden/>
    <w:rsid w:val="001A2E8F"/>
  </w:style>
  <w:style w:type="paragraph" w:styleId="BodyTextIndent2">
    <w:name w:val="Body Text Indent 2"/>
    <w:basedOn w:val="Normal"/>
    <w:link w:val="BodyTextIndent2Char"/>
    <w:uiPriority w:val="99"/>
    <w:semiHidden/>
    <w:unhideWhenUsed/>
    <w:rsid w:val="001A2E8F"/>
    <w:pPr>
      <w:spacing w:line="480" w:lineRule="auto"/>
      <w:ind w:left="283"/>
    </w:pPr>
  </w:style>
  <w:style w:type="character" w:customStyle="1" w:styleId="BodyTextIndent2Char">
    <w:name w:val="Body Text Indent 2 Char"/>
    <w:basedOn w:val="DefaultParagraphFont"/>
    <w:link w:val="BodyTextIndent2"/>
    <w:uiPriority w:val="99"/>
    <w:semiHidden/>
    <w:rsid w:val="001A2E8F"/>
  </w:style>
  <w:style w:type="paragraph" w:styleId="BodyTextIndent3">
    <w:name w:val="Body Text Indent 3"/>
    <w:basedOn w:val="Normal"/>
    <w:link w:val="BodyTextIndent3Char"/>
    <w:uiPriority w:val="99"/>
    <w:semiHidden/>
    <w:unhideWhenUsed/>
    <w:rsid w:val="001A2E8F"/>
    <w:pPr>
      <w:ind w:left="283"/>
    </w:pPr>
    <w:rPr>
      <w:szCs w:val="16"/>
    </w:rPr>
  </w:style>
  <w:style w:type="character" w:customStyle="1" w:styleId="BodyTextIndent3Char">
    <w:name w:val="Body Text Indent 3 Char"/>
    <w:basedOn w:val="DefaultParagraphFont"/>
    <w:link w:val="BodyTextIndent3"/>
    <w:uiPriority w:val="99"/>
    <w:semiHidden/>
    <w:rsid w:val="001A2E8F"/>
    <w:rPr>
      <w:szCs w:val="16"/>
    </w:rPr>
  </w:style>
  <w:style w:type="character" w:styleId="BookTitle">
    <w:name w:val="Book Title"/>
    <w:basedOn w:val="DefaultParagraphFont"/>
    <w:uiPriority w:val="33"/>
    <w:semiHidden/>
    <w:unhideWhenUsed/>
    <w:qFormat/>
    <w:rsid w:val="001A2E8F"/>
    <w:rPr>
      <w:b/>
      <w:bCs/>
      <w:i/>
      <w:iCs/>
      <w:spacing w:val="5"/>
    </w:rPr>
  </w:style>
  <w:style w:type="paragraph" w:styleId="Caption">
    <w:name w:val="caption"/>
    <w:basedOn w:val="Normal"/>
    <w:next w:val="Normal"/>
    <w:uiPriority w:val="35"/>
    <w:semiHidden/>
    <w:unhideWhenUsed/>
    <w:qFormat/>
    <w:rsid w:val="001A2E8F"/>
    <w:pPr>
      <w:spacing w:after="200" w:line="240" w:lineRule="auto"/>
    </w:pPr>
    <w:rPr>
      <w:i/>
      <w:iCs/>
      <w:szCs w:val="18"/>
    </w:rPr>
  </w:style>
  <w:style w:type="paragraph" w:styleId="Closing">
    <w:name w:val="Closing"/>
    <w:basedOn w:val="Normal"/>
    <w:link w:val="ClosingChar"/>
    <w:uiPriority w:val="99"/>
    <w:semiHidden/>
    <w:unhideWhenUsed/>
    <w:rsid w:val="001A2E8F"/>
    <w:pPr>
      <w:spacing w:after="0" w:line="240" w:lineRule="auto"/>
      <w:ind w:left="4252"/>
    </w:pPr>
  </w:style>
  <w:style w:type="character" w:customStyle="1" w:styleId="ClosingChar">
    <w:name w:val="Closing Char"/>
    <w:basedOn w:val="DefaultParagraphFont"/>
    <w:link w:val="Closing"/>
    <w:uiPriority w:val="99"/>
    <w:semiHidden/>
    <w:rsid w:val="001A2E8F"/>
  </w:style>
  <w:style w:type="table" w:styleId="ColorfulGrid">
    <w:name w:val="Colorful Grid"/>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5F2FF" w:themeFill="accent1" w:themeFillTint="33"/>
    </w:tcPr>
    <w:tblStylePr w:type="firstRow">
      <w:rPr>
        <w:b/>
        <w:bCs/>
      </w:rPr>
      <w:tblPr/>
      <w:tcPr>
        <w:shd w:val="clear" w:color="auto" w:fill="6BE5FF" w:themeFill="accent1" w:themeFillTint="66"/>
      </w:tcPr>
    </w:tblStylePr>
    <w:tblStylePr w:type="lastRow">
      <w:rPr>
        <w:b/>
        <w:bCs/>
        <w:color w:val="000000" w:themeColor="text1"/>
      </w:rPr>
      <w:tblPr/>
      <w:tcPr>
        <w:shd w:val="clear" w:color="auto" w:fill="6BE5FF" w:themeFill="accent1" w:themeFillTint="66"/>
      </w:tcPr>
    </w:tblStylePr>
    <w:tblStylePr w:type="firstCol">
      <w:rPr>
        <w:color w:val="FFFFFF" w:themeColor="background1"/>
      </w:rPr>
      <w:tblPr/>
      <w:tcPr>
        <w:shd w:val="clear" w:color="auto" w:fill="005769" w:themeFill="accent1" w:themeFillShade="BF"/>
      </w:tcPr>
    </w:tblStylePr>
    <w:tblStylePr w:type="lastCol">
      <w:rPr>
        <w:color w:val="FFFFFF" w:themeColor="background1"/>
      </w:rPr>
      <w:tblPr/>
      <w:tcPr>
        <w:shd w:val="clear" w:color="auto" w:fill="005769" w:themeFill="accent1" w:themeFillShade="BF"/>
      </w:tcPr>
    </w:tblStylePr>
    <w:tblStylePr w:type="band1Vert">
      <w:tblPr/>
      <w:tcPr>
        <w:shd w:val="clear" w:color="auto" w:fill="47DFFF" w:themeFill="accent1" w:themeFillTint="7F"/>
      </w:tcPr>
    </w:tblStylePr>
    <w:tblStylePr w:type="band1Horz">
      <w:tblPr/>
      <w:tcPr>
        <w:shd w:val="clear" w:color="auto" w:fill="47DFFF" w:themeFill="accent1" w:themeFillTint="7F"/>
      </w:tcPr>
    </w:tblStylePr>
  </w:style>
  <w:style w:type="table" w:styleId="ColorfulGrid-Accent2">
    <w:name w:val="Colorful Grid Accent 2"/>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3DE" w:themeFill="accent2" w:themeFillTint="33"/>
    </w:tcPr>
    <w:tblStylePr w:type="firstRow">
      <w:rPr>
        <w:b/>
        <w:bCs/>
      </w:rPr>
      <w:tblPr/>
      <w:tcPr>
        <w:shd w:val="clear" w:color="auto" w:fill="F4C8BE" w:themeFill="accent2" w:themeFillTint="66"/>
      </w:tcPr>
    </w:tblStylePr>
    <w:tblStylePr w:type="lastRow">
      <w:rPr>
        <w:b/>
        <w:bCs/>
        <w:color w:val="000000" w:themeColor="text1"/>
      </w:rPr>
      <w:tblPr/>
      <w:tcPr>
        <w:shd w:val="clear" w:color="auto" w:fill="F4C8BE" w:themeFill="accent2" w:themeFillTint="66"/>
      </w:tcPr>
    </w:tblStylePr>
    <w:tblStylePr w:type="firstCol">
      <w:rPr>
        <w:color w:val="FFFFFF" w:themeColor="background1"/>
      </w:rPr>
      <w:tblPr/>
      <w:tcPr>
        <w:shd w:val="clear" w:color="auto" w:fill="CE4023" w:themeFill="accent2" w:themeFillShade="BF"/>
      </w:tcPr>
    </w:tblStylePr>
    <w:tblStylePr w:type="lastCol">
      <w:rPr>
        <w:color w:val="FFFFFF" w:themeColor="background1"/>
      </w:rPr>
      <w:tblPr/>
      <w:tcPr>
        <w:shd w:val="clear" w:color="auto" w:fill="CE4023" w:themeFill="accent2" w:themeFillShade="BF"/>
      </w:tcPr>
    </w:tblStylePr>
    <w:tblStylePr w:type="band1Vert">
      <w:tblPr/>
      <w:tcPr>
        <w:shd w:val="clear" w:color="auto" w:fill="F1BAAF" w:themeFill="accent2" w:themeFillTint="7F"/>
      </w:tcPr>
    </w:tblStylePr>
    <w:tblStylePr w:type="band1Horz">
      <w:tblPr/>
      <w:tcPr>
        <w:shd w:val="clear" w:color="auto" w:fill="F1BAAF" w:themeFill="accent2" w:themeFillTint="7F"/>
      </w:tcPr>
    </w:tblStylePr>
  </w:style>
  <w:style w:type="table" w:styleId="ColorfulGrid-Accent3">
    <w:name w:val="Colorful Grid Accent 3"/>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1D8" w:themeFill="accent3" w:themeFillTint="33"/>
    </w:tcPr>
    <w:tblStylePr w:type="firstRow">
      <w:rPr>
        <w:b/>
        <w:bCs/>
      </w:rPr>
      <w:tblPr/>
      <w:tcPr>
        <w:shd w:val="clear" w:color="auto" w:fill="D7E2B2" w:themeFill="accent3" w:themeFillTint="66"/>
      </w:tcPr>
    </w:tblStylePr>
    <w:tblStylePr w:type="lastRow">
      <w:rPr>
        <w:b/>
        <w:bCs/>
        <w:color w:val="000000" w:themeColor="text1"/>
      </w:rPr>
      <w:tblPr/>
      <w:tcPr>
        <w:shd w:val="clear" w:color="auto" w:fill="D7E2B2" w:themeFill="accent3" w:themeFillTint="66"/>
      </w:tcPr>
    </w:tblStylePr>
    <w:tblStylePr w:type="firstCol">
      <w:rPr>
        <w:color w:val="FFFFFF" w:themeColor="background1"/>
      </w:rPr>
      <w:tblPr/>
      <w:tcPr>
        <w:shd w:val="clear" w:color="auto" w:fill="738832" w:themeFill="accent3" w:themeFillShade="BF"/>
      </w:tcPr>
    </w:tblStylePr>
    <w:tblStylePr w:type="lastCol">
      <w:rPr>
        <w:color w:val="FFFFFF" w:themeColor="background1"/>
      </w:rPr>
      <w:tblPr/>
      <w:tcPr>
        <w:shd w:val="clear" w:color="auto" w:fill="738832" w:themeFill="accent3" w:themeFillShade="BF"/>
      </w:tcPr>
    </w:tblStylePr>
    <w:tblStylePr w:type="band1Vert">
      <w:tblPr/>
      <w:tcPr>
        <w:shd w:val="clear" w:color="auto" w:fill="CDDCA0" w:themeFill="accent3" w:themeFillTint="7F"/>
      </w:tcPr>
    </w:tblStylePr>
    <w:tblStylePr w:type="band1Horz">
      <w:tblPr/>
      <w:tcPr>
        <w:shd w:val="clear" w:color="auto" w:fill="CDDCA0" w:themeFill="accent3" w:themeFillTint="7F"/>
      </w:tcPr>
    </w:tblStylePr>
  </w:style>
  <w:style w:type="table" w:styleId="ColorfulGrid-Accent4">
    <w:name w:val="Colorful Grid Accent 4"/>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5E9FF" w:themeFill="accent4" w:themeFillTint="33"/>
    </w:tcPr>
    <w:tblStylePr w:type="firstRow">
      <w:rPr>
        <w:b/>
        <w:bCs/>
      </w:rPr>
      <w:tblPr/>
      <w:tcPr>
        <w:shd w:val="clear" w:color="auto" w:fill="4BD4FF" w:themeFill="accent4" w:themeFillTint="66"/>
      </w:tcPr>
    </w:tblStylePr>
    <w:tblStylePr w:type="lastRow">
      <w:rPr>
        <w:b/>
        <w:bCs/>
        <w:color w:val="000000" w:themeColor="text1"/>
      </w:rPr>
      <w:tblPr/>
      <w:tcPr>
        <w:shd w:val="clear" w:color="auto" w:fill="4BD4FF" w:themeFill="accent4" w:themeFillTint="66"/>
      </w:tcPr>
    </w:tblStylePr>
    <w:tblStylePr w:type="firstCol">
      <w:rPr>
        <w:color w:val="FFFFFF" w:themeColor="background1"/>
      </w:rPr>
      <w:tblPr/>
      <w:tcPr>
        <w:shd w:val="clear" w:color="auto" w:fill="00222C" w:themeFill="accent4" w:themeFillShade="BF"/>
      </w:tcPr>
    </w:tblStylePr>
    <w:tblStylePr w:type="lastCol">
      <w:rPr>
        <w:color w:val="FFFFFF" w:themeColor="background1"/>
      </w:rPr>
      <w:tblPr/>
      <w:tcPr>
        <w:shd w:val="clear" w:color="auto" w:fill="00222C" w:themeFill="accent4" w:themeFillShade="BF"/>
      </w:tcPr>
    </w:tblStylePr>
    <w:tblStylePr w:type="band1Vert">
      <w:tblPr/>
      <w:tcPr>
        <w:shd w:val="clear" w:color="auto" w:fill="1ECAFF" w:themeFill="accent4" w:themeFillTint="7F"/>
      </w:tcPr>
    </w:tblStylePr>
    <w:tblStylePr w:type="band1Horz">
      <w:tblPr/>
      <w:tcPr>
        <w:shd w:val="clear" w:color="auto" w:fill="1ECAFF" w:themeFill="accent4" w:themeFillTint="7F"/>
      </w:tcPr>
    </w:tblStylePr>
  </w:style>
  <w:style w:type="table" w:styleId="ColorfulGrid-Accent5">
    <w:name w:val="Colorful Grid Accent 5"/>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7F4" w:themeFill="accent5" w:themeFillTint="33"/>
    </w:tcPr>
    <w:tblStylePr w:type="firstRow">
      <w:rPr>
        <w:b/>
        <w:bCs/>
      </w:rPr>
      <w:tblPr/>
      <w:tcPr>
        <w:shd w:val="clear" w:color="auto" w:fill="A7D0EA" w:themeFill="accent5" w:themeFillTint="66"/>
      </w:tcPr>
    </w:tblStylePr>
    <w:tblStylePr w:type="lastRow">
      <w:rPr>
        <w:b/>
        <w:bCs/>
        <w:color w:val="000000" w:themeColor="text1"/>
      </w:rPr>
      <w:tblPr/>
      <w:tcPr>
        <w:shd w:val="clear" w:color="auto" w:fill="A7D0EA" w:themeFill="accent5" w:themeFillTint="66"/>
      </w:tcPr>
    </w:tblStylePr>
    <w:tblStylePr w:type="firstCol">
      <w:rPr>
        <w:color w:val="FFFFFF" w:themeColor="background1"/>
      </w:rPr>
      <w:tblPr/>
      <w:tcPr>
        <w:shd w:val="clear" w:color="auto" w:fill="226590" w:themeFill="accent5" w:themeFillShade="BF"/>
      </w:tcPr>
    </w:tblStylePr>
    <w:tblStylePr w:type="lastCol">
      <w:rPr>
        <w:color w:val="FFFFFF" w:themeColor="background1"/>
      </w:rPr>
      <w:tblPr/>
      <w:tcPr>
        <w:shd w:val="clear" w:color="auto" w:fill="226590" w:themeFill="accent5" w:themeFillShade="BF"/>
      </w:tcPr>
    </w:tblStylePr>
    <w:tblStylePr w:type="band1Vert">
      <w:tblPr/>
      <w:tcPr>
        <w:shd w:val="clear" w:color="auto" w:fill="91C4E5" w:themeFill="accent5" w:themeFillTint="7F"/>
      </w:tcPr>
    </w:tblStylePr>
    <w:tblStylePr w:type="band1Horz">
      <w:tblPr/>
      <w:tcPr>
        <w:shd w:val="clear" w:color="auto" w:fill="91C4E5" w:themeFill="accent5" w:themeFillTint="7F"/>
      </w:tcPr>
    </w:tblStylePr>
  </w:style>
  <w:style w:type="table" w:styleId="ColorfulGrid-Accent6">
    <w:name w:val="Colorful Grid Accent 6"/>
    <w:basedOn w:val="TableNormal"/>
    <w:uiPriority w:val="73"/>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9DA" w:themeFill="accent6" w:themeFillTint="33"/>
    </w:tcPr>
    <w:tblStylePr w:type="firstRow">
      <w:rPr>
        <w:b/>
        <w:bCs/>
      </w:rPr>
      <w:tblPr/>
      <w:tcPr>
        <w:shd w:val="clear" w:color="auto" w:fill="EFD3B6" w:themeFill="accent6" w:themeFillTint="66"/>
      </w:tcPr>
    </w:tblStylePr>
    <w:tblStylePr w:type="lastRow">
      <w:rPr>
        <w:b/>
        <w:bCs/>
        <w:color w:val="000000" w:themeColor="text1"/>
      </w:rPr>
      <w:tblPr/>
      <w:tcPr>
        <w:shd w:val="clear" w:color="auto" w:fill="EFD3B6" w:themeFill="accent6" w:themeFillTint="66"/>
      </w:tcPr>
    </w:tblStylePr>
    <w:tblStylePr w:type="firstCol">
      <w:rPr>
        <w:color w:val="FFFFFF" w:themeColor="background1"/>
      </w:rPr>
      <w:tblPr/>
      <w:tcPr>
        <w:shd w:val="clear" w:color="auto" w:fill="B46E26" w:themeFill="accent6" w:themeFillShade="BF"/>
      </w:tcPr>
    </w:tblStylePr>
    <w:tblStylePr w:type="lastCol">
      <w:rPr>
        <w:color w:val="FFFFFF" w:themeColor="background1"/>
      </w:rPr>
      <w:tblPr/>
      <w:tcPr>
        <w:shd w:val="clear" w:color="auto" w:fill="B46E26" w:themeFill="accent6" w:themeFillShade="BF"/>
      </w:tcPr>
    </w:tblStylePr>
    <w:tblStylePr w:type="band1Vert">
      <w:tblPr/>
      <w:tcPr>
        <w:shd w:val="clear" w:color="auto" w:fill="ECC9A5" w:themeFill="accent6" w:themeFillTint="7F"/>
      </w:tcPr>
    </w:tblStylePr>
    <w:tblStylePr w:type="band1Horz">
      <w:tblPr/>
      <w:tcPr>
        <w:shd w:val="clear" w:color="auto" w:fill="ECC9A5" w:themeFill="accent6" w:themeFillTint="7F"/>
      </w:tcPr>
    </w:tblStylePr>
  </w:style>
  <w:style w:type="table" w:styleId="ColorfulList">
    <w:name w:val="Colorful List"/>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A4627" w:themeFill="accent2" w:themeFillShade="CC"/>
      </w:tcPr>
    </w:tblStylePr>
    <w:tblStylePr w:type="lastRow">
      <w:rPr>
        <w:b/>
        <w:bCs/>
        <w:color w:val="DA46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DAF8FF" w:themeFill="accent1" w:themeFillTint="19"/>
    </w:tcPr>
    <w:tblStylePr w:type="firstRow">
      <w:rPr>
        <w:b/>
        <w:bCs/>
        <w:color w:val="FFFFFF" w:themeColor="background1"/>
      </w:rPr>
      <w:tblPr/>
      <w:tcPr>
        <w:tcBorders>
          <w:bottom w:val="single" w:sz="12" w:space="0" w:color="FFFFFF" w:themeColor="background1"/>
        </w:tcBorders>
        <w:shd w:val="clear" w:color="auto" w:fill="DA4627" w:themeFill="accent2" w:themeFillShade="CC"/>
      </w:tcPr>
    </w:tblStylePr>
    <w:tblStylePr w:type="lastRow">
      <w:rPr>
        <w:b/>
        <w:bCs/>
        <w:color w:val="DA46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EFFF" w:themeFill="accent1" w:themeFillTint="3F"/>
      </w:tcPr>
    </w:tblStylePr>
    <w:tblStylePr w:type="band1Horz">
      <w:tblPr/>
      <w:tcPr>
        <w:shd w:val="clear" w:color="auto" w:fill="B5F2FF" w:themeFill="accent1" w:themeFillTint="33"/>
      </w:tcPr>
    </w:tblStylePr>
  </w:style>
  <w:style w:type="table" w:styleId="ColorfulList-Accent2">
    <w:name w:val="Colorful List Accent 2"/>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FCF1EF" w:themeFill="accent2" w:themeFillTint="19"/>
    </w:tcPr>
    <w:tblStylePr w:type="firstRow">
      <w:rPr>
        <w:b/>
        <w:bCs/>
        <w:color w:val="FFFFFF" w:themeColor="background1"/>
      </w:rPr>
      <w:tblPr/>
      <w:tcPr>
        <w:tcBorders>
          <w:bottom w:val="single" w:sz="12" w:space="0" w:color="FFFFFF" w:themeColor="background1"/>
        </w:tcBorders>
        <w:shd w:val="clear" w:color="auto" w:fill="DA4627" w:themeFill="accent2" w:themeFillShade="CC"/>
      </w:tcPr>
    </w:tblStylePr>
    <w:tblStylePr w:type="lastRow">
      <w:rPr>
        <w:b/>
        <w:bCs/>
        <w:color w:val="DA46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DD7" w:themeFill="accent2" w:themeFillTint="3F"/>
      </w:tcPr>
    </w:tblStylePr>
    <w:tblStylePr w:type="band1Horz">
      <w:tblPr/>
      <w:tcPr>
        <w:shd w:val="clear" w:color="auto" w:fill="F9E3DE" w:themeFill="accent2" w:themeFillTint="33"/>
      </w:tcPr>
    </w:tblStylePr>
  </w:style>
  <w:style w:type="table" w:styleId="ColorfulList-Accent3">
    <w:name w:val="Colorful List Accent 3"/>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F5F8EC" w:themeFill="accent3" w:themeFillTint="19"/>
    </w:tcPr>
    <w:tblStylePr w:type="firstRow">
      <w:rPr>
        <w:b/>
        <w:bCs/>
        <w:color w:val="FFFFFF" w:themeColor="background1"/>
      </w:rPr>
      <w:tblPr/>
      <w:tcPr>
        <w:tcBorders>
          <w:bottom w:val="single" w:sz="12" w:space="0" w:color="FFFFFF" w:themeColor="background1"/>
        </w:tcBorders>
        <w:shd w:val="clear" w:color="auto" w:fill="002430" w:themeFill="accent4" w:themeFillShade="CC"/>
      </w:tcPr>
    </w:tblStylePr>
    <w:tblStylePr w:type="lastRow">
      <w:rPr>
        <w:b/>
        <w:bCs/>
        <w:color w:val="00243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DCF" w:themeFill="accent3" w:themeFillTint="3F"/>
      </w:tcPr>
    </w:tblStylePr>
    <w:tblStylePr w:type="band1Horz">
      <w:tblPr/>
      <w:tcPr>
        <w:shd w:val="clear" w:color="auto" w:fill="EBF1D8" w:themeFill="accent3" w:themeFillTint="33"/>
      </w:tcPr>
    </w:tblStylePr>
  </w:style>
  <w:style w:type="table" w:styleId="ColorfulList-Accent4">
    <w:name w:val="Colorful List Accent 4"/>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D2F4FF" w:themeFill="accent4" w:themeFillTint="19"/>
    </w:tcPr>
    <w:tblStylePr w:type="firstRow">
      <w:rPr>
        <w:b/>
        <w:bCs/>
        <w:color w:val="FFFFFF" w:themeColor="background1"/>
      </w:rPr>
      <w:tblPr/>
      <w:tcPr>
        <w:tcBorders>
          <w:bottom w:val="single" w:sz="12" w:space="0" w:color="FFFFFF" w:themeColor="background1"/>
        </w:tcBorders>
        <w:shd w:val="clear" w:color="auto" w:fill="7B9135" w:themeFill="accent3" w:themeFillShade="CC"/>
      </w:tcPr>
    </w:tblStylePr>
    <w:tblStylePr w:type="lastRow">
      <w:rPr>
        <w:b/>
        <w:bCs/>
        <w:color w:val="7B91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E4FF" w:themeFill="accent4" w:themeFillTint="3F"/>
      </w:tcPr>
    </w:tblStylePr>
    <w:tblStylePr w:type="band1Horz">
      <w:tblPr/>
      <w:tcPr>
        <w:shd w:val="clear" w:color="auto" w:fill="A5E9FF" w:themeFill="accent4" w:themeFillTint="33"/>
      </w:tcPr>
    </w:tblStylePr>
  </w:style>
  <w:style w:type="table" w:styleId="ColorfulList-Accent5">
    <w:name w:val="Colorful List Accent 5"/>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E9F3FA" w:themeFill="accent5" w:themeFillTint="19"/>
    </w:tcPr>
    <w:tblStylePr w:type="firstRow">
      <w:rPr>
        <w:b/>
        <w:bCs/>
        <w:color w:val="FFFFFF" w:themeColor="background1"/>
      </w:rPr>
      <w:tblPr/>
      <w:tcPr>
        <w:tcBorders>
          <w:bottom w:val="single" w:sz="12" w:space="0" w:color="FFFFFF" w:themeColor="background1"/>
        </w:tcBorders>
        <w:shd w:val="clear" w:color="auto" w:fill="C07528" w:themeFill="accent6" w:themeFillShade="CC"/>
      </w:tcPr>
    </w:tblStylePr>
    <w:tblStylePr w:type="lastRow">
      <w:rPr>
        <w:b/>
        <w:bCs/>
        <w:color w:val="C0752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2F2" w:themeFill="accent5" w:themeFillTint="3F"/>
      </w:tcPr>
    </w:tblStylePr>
    <w:tblStylePr w:type="band1Horz">
      <w:tblPr/>
      <w:tcPr>
        <w:shd w:val="clear" w:color="auto" w:fill="D3E7F4" w:themeFill="accent5" w:themeFillTint="33"/>
      </w:tcPr>
    </w:tblStylePr>
  </w:style>
  <w:style w:type="table" w:styleId="ColorfulList-Accent6">
    <w:name w:val="Colorful List Accent 6"/>
    <w:basedOn w:val="TableNormal"/>
    <w:uiPriority w:val="72"/>
    <w:rsid w:val="001A2E8F"/>
    <w:pPr>
      <w:spacing w:after="0" w:line="240" w:lineRule="auto"/>
    </w:pPr>
    <w:rPr>
      <w:color w:val="000000" w:themeColor="text1"/>
    </w:rPr>
    <w:tblPr>
      <w:tblStyleRowBandSize w:val="1"/>
      <w:tblStyleColBandSize w:val="1"/>
    </w:tblPr>
    <w:tcPr>
      <w:shd w:val="clear" w:color="auto" w:fill="FBF4ED" w:themeFill="accent6" w:themeFillTint="19"/>
    </w:tcPr>
    <w:tblStylePr w:type="firstRow">
      <w:rPr>
        <w:b/>
        <w:bCs/>
        <w:color w:val="FFFFFF" w:themeColor="background1"/>
      </w:rPr>
      <w:tblPr/>
      <w:tcPr>
        <w:tcBorders>
          <w:bottom w:val="single" w:sz="12" w:space="0" w:color="FFFFFF" w:themeColor="background1"/>
        </w:tcBorders>
        <w:shd w:val="clear" w:color="auto" w:fill="246C9A" w:themeFill="accent5" w:themeFillShade="CC"/>
      </w:tcPr>
    </w:tblStylePr>
    <w:tblStylePr w:type="lastRow">
      <w:rPr>
        <w:b/>
        <w:bCs/>
        <w:color w:val="246C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4D2" w:themeFill="accent6" w:themeFillTint="3F"/>
      </w:tcPr>
    </w:tblStylePr>
    <w:tblStylePr w:type="band1Horz">
      <w:tblPr/>
      <w:tcPr>
        <w:shd w:val="clear" w:color="auto" w:fill="F7E9DA" w:themeFill="accent6" w:themeFillTint="33"/>
      </w:tcPr>
    </w:tblStylePr>
  </w:style>
  <w:style w:type="table" w:styleId="ColorfulShading">
    <w:name w:val="Colorful Shading"/>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E4765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4765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E4765F" w:themeColor="accent2"/>
        <w:left w:val="single" w:sz="4" w:space="0" w:color="00758D" w:themeColor="accent1"/>
        <w:bottom w:val="single" w:sz="4" w:space="0" w:color="00758D" w:themeColor="accent1"/>
        <w:right w:val="single" w:sz="4" w:space="0" w:color="00758D" w:themeColor="accent1"/>
        <w:insideH w:val="single" w:sz="4" w:space="0" w:color="FFFFFF" w:themeColor="background1"/>
        <w:insideV w:val="single" w:sz="4" w:space="0" w:color="FFFFFF" w:themeColor="background1"/>
      </w:tblBorders>
    </w:tblPr>
    <w:tcPr>
      <w:shd w:val="clear" w:color="auto" w:fill="DAF8FF" w:themeFill="accent1" w:themeFillTint="19"/>
    </w:tcPr>
    <w:tblStylePr w:type="firstRow">
      <w:rPr>
        <w:b/>
        <w:bCs/>
      </w:rPr>
      <w:tblPr/>
      <w:tcPr>
        <w:tcBorders>
          <w:top w:val="nil"/>
          <w:left w:val="nil"/>
          <w:bottom w:val="single" w:sz="24" w:space="0" w:color="E4765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554" w:themeFill="accent1" w:themeFillShade="99"/>
      </w:tcPr>
    </w:tblStylePr>
    <w:tblStylePr w:type="firstCol">
      <w:rPr>
        <w:color w:val="FFFFFF" w:themeColor="background1"/>
      </w:rPr>
      <w:tblPr/>
      <w:tcPr>
        <w:tcBorders>
          <w:top w:val="nil"/>
          <w:left w:val="nil"/>
          <w:bottom w:val="nil"/>
          <w:right w:val="nil"/>
          <w:insideH w:val="single" w:sz="4" w:space="0" w:color="004554" w:themeColor="accent1" w:themeShade="99"/>
          <w:insideV w:val="nil"/>
        </w:tcBorders>
        <w:shd w:val="clear" w:color="auto" w:fill="00455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554" w:themeFill="accent1" w:themeFillShade="99"/>
      </w:tcPr>
    </w:tblStylePr>
    <w:tblStylePr w:type="band1Vert">
      <w:tblPr/>
      <w:tcPr>
        <w:shd w:val="clear" w:color="auto" w:fill="6BE5FF" w:themeFill="accent1" w:themeFillTint="66"/>
      </w:tcPr>
    </w:tblStylePr>
    <w:tblStylePr w:type="band1Horz">
      <w:tblPr/>
      <w:tcPr>
        <w:shd w:val="clear" w:color="auto" w:fill="47D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E4765F" w:themeColor="accent2"/>
        <w:left w:val="single" w:sz="4" w:space="0" w:color="E4765F" w:themeColor="accent2"/>
        <w:bottom w:val="single" w:sz="4" w:space="0" w:color="E4765F" w:themeColor="accent2"/>
        <w:right w:val="single" w:sz="4" w:space="0" w:color="E4765F" w:themeColor="accent2"/>
        <w:insideH w:val="single" w:sz="4" w:space="0" w:color="FFFFFF" w:themeColor="background1"/>
        <w:insideV w:val="single" w:sz="4" w:space="0" w:color="FFFFFF" w:themeColor="background1"/>
      </w:tblBorders>
    </w:tblPr>
    <w:tcPr>
      <w:shd w:val="clear" w:color="auto" w:fill="FCF1EF" w:themeFill="accent2" w:themeFillTint="19"/>
    </w:tcPr>
    <w:tblStylePr w:type="firstRow">
      <w:rPr>
        <w:b/>
        <w:bCs/>
      </w:rPr>
      <w:tblPr/>
      <w:tcPr>
        <w:tcBorders>
          <w:top w:val="nil"/>
          <w:left w:val="nil"/>
          <w:bottom w:val="single" w:sz="24" w:space="0" w:color="E4765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5331C" w:themeFill="accent2" w:themeFillShade="99"/>
      </w:tcPr>
    </w:tblStylePr>
    <w:tblStylePr w:type="firstCol">
      <w:rPr>
        <w:color w:val="FFFFFF" w:themeColor="background1"/>
      </w:rPr>
      <w:tblPr/>
      <w:tcPr>
        <w:tcBorders>
          <w:top w:val="nil"/>
          <w:left w:val="nil"/>
          <w:bottom w:val="nil"/>
          <w:right w:val="nil"/>
          <w:insideH w:val="single" w:sz="4" w:space="0" w:color="A5331C" w:themeColor="accent2" w:themeShade="99"/>
          <w:insideV w:val="nil"/>
        </w:tcBorders>
        <w:shd w:val="clear" w:color="auto" w:fill="A5331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5331C" w:themeFill="accent2" w:themeFillShade="99"/>
      </w:tcPr>
    </w:tblStylePr>
    <w:tblStylePr w:type="band1Vert">
      <w:tblPr/>
      <w:tcPr>
        <w:shd w:val="clear" w:color="auto" w:fill="F4C8BE" w:themeFill="accent2" w:themeFillTint="66"/>
      </w:tcPr>
    </w:tblStylePr>
    <w:tblStylePr w:type="band1Horz">
      <w:tblPr/>
      <w:tcPr>
        <w:shd w:val="clear" w:color="auto" w:fill="F1BA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002E3C" w:themeColor="accent4"/>
        <w:left w:val="single" w:sz="4" w:space="0" w:color="9BB643" w:themeColor="accent3"/>
        <w:bottom w:val="single" w:sz="4" w:space="0" w:color="9BB643" w:themeColor="accent3"/>
        <w:right w:val="single" w:sz="4" w:space="0" w:color="9BB643" w:themeColor="accent3"/>
        <w:insideH w:val="single" w:sz="4" w:space="0" w:color="FFFFFF" w:themeColor="background1"/>
        <w:insideV w:val="single" w:sz="4" w:space="0" w:color="FFFFFF" w:themeColor="background1"/>
      </w:tblBorders>
    </w:tblPr>
    <w:tcPr>
      <w:shd w:val="clear" w:color="auto" w:fill="F5F8EC" w:themeFill="accent3" w:themeFillTint="19"/>
    </w:tcPr>
    <w:tblStylePr w:type="firstRow">
      <w:rPr>
        <w:b/>
        <w:bCs/>
      </w:rPr>
      <w:tblPr/>
      <w:tcPr>
        <w:tcBorders>
          <w:top w:val="nil"/>
          <w:left w:val="nil"/>
          <w:bottom w:val="single" w:sz="24" w:space="0" w:color="002E3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6D28" w:themeFill="accent3" w:themeFillShade="99"/>
      </w:tcPr>
    </w:tblStylePr>
    <w:tblStylePr w:type="firstCol">
      <w:rPr>
        <w:color w:val="FFFFFF" w:themeColor="background1"/>
      </w:rPr>
      <w:tblPr/>
      <w:tcPr>
        <w:tcBorders>
          <w:top w:val="nil"/>
          <w:left w:val="nil"/>
          <w:bottom w:val="nil"/>
          <w:right w:val="nil"/>
          <w:insideH w:val="single" w:sz="4" w:space="0" w:color="5C6D28" w:themeColor="accent3" w:themeShade="99"/>
          <w:insideV w:val="nil"/>
        </w:tcBorders>
        <w:shd w:val="clear" w:color="auto" w:fill="5C6D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6D28" w:themeFill="accent3" w:themeFillShade="99"/>
      </w:tcPr>
    </w:tblStylePr>
    <w:tblStylePr w:type="band1Vert">
      <w:tblPr/>
      <w:tcPr>
        <w:shd w:val="clear" w:color="auto" w:fill="D7E2B2" w:themeFill="accent3" w:themeFillTint="66"/>
      </w:tcPr>
    </w:tblStylePr>
    <w:tblStylePr w:type="band1Horz">
      <w:tblPr/>
      <w:tcPr>
        <w:shd w:val="clear" w:color="auto" w:fill="CDDCA0" w:themeFill="accent3" w:themeFillTint="7F"/>
      </w:tcPr>
    </w:tblStylePr>
  </w:style>
  <w:style w:type="table" w:styleId="ColorfulShading-Accent4">
    <w:name w:val="Colorful Shading Accent 4"/>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9BB643" w:themeColor="accent3"/>
        <w:left w:val="single" w:sz="4" w:space="0" w:color="002E3C" w:themeColor="accent4"/>
        <w:bottom w:val="single" w:sz="4" w:space="0" w:color="002E3C" w:themeColor="accent4"/>
        <w:right w:val="single" w:sz="4" w:space="0" w:color="002E3C" w:themeColor="accent4"/>
        <w:insideH w:val="single" w:sz="4" w:space="0" w:color="FFFFFF" w:themeColor="background1"/>
        <w:insideV w:val="single" w:sz="4" w:space="0" w:color="FFFFFF" w:themeColor="background1"/>
      </w:tblBorders>
    </w:tblPr>
    <w:tcPr>
      <w:shd w:val="clear" w:color="auto" w:fill="D2F4FF" w:themeFill="accent4" w:themeFillTint="19"/>
    </w:tcPr>
    <w:tblStylePr w:type="firstRow">
      <w:rPr>
        <w:b/>
        <w:bCs/>
      </w:rPr>
      <w:tblPr/>
      <w:tcPr>
        <w:tcBorders>
          <w:top w:val="nil"/>
          <w:left w:val="nil"/>
          <w:bottom w:val="single" w:sz="24" w:space="0" w:color="9BB6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B24" w:themeFill="accent4" w:themeFillShade="99"/>
      </w:tcPr>
    </w:tblStylePr>
    <w:tblStylePr w:type="firstCol">
      <w:rPr>
        <w:color w:val="FFFFFF" w:themeColor="background1"/>
      </w:rPr>
      <w:tblPr/>
      <w:tcPr>
        <w:tcBorders>
          <w:top w:val="nil"/>
          <w:left w:val="nil"/>
          <w:bottom w:val="nil"/>
          <w:right w:val="nil"/>
          <w:insideH w:val="single" w:sz="4" w:space="0" w:color="001B24" w:themeColor="accent4" w:themeShade="99"/>
          <w:insideV w:val="nil"/>
        </w:tcBorders>
        <w:shd w:val="clear" w:color="auto" w:fill="001B2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1B24" w:themeFill="accent4" w:themeFillShade="99"/>
      </w:tcPr>
    </w:tblStylePr>
    <w:tblStylePr w:type="band1Vert">
      <w:tblPr/>
      <w:tcPr>
        <w:shd w:val="clear" w:color="auto" w:fill="4BD4FF" w:themeFill="accent4" w:themeFillTint="66"/>
      </w:tcPr>
    </w:tblStylePr>
    <w:tblStylePr w:type="band1Horz">
      <w:tblPr/>
      <w:tcPr>
        <w:shd w:val="clear" w:color="auto" w:fill="1ECA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D9934B" w:themeColor="accent6"/>
        <w:left w:val="single" w:sz="4" w:space="0" w:color="2E88C1" w:themeColor="accent5"/>
        <w:bottom w:val="single" w:sz="4" w:space="0" w:color="2E88C1" w:themeColor="accent5"/>
        <w:right w:val="single" w:sz="4" w:space="0" w:color="2E88C1" w:themeColor="accent5"/>
        <w:insideH w:val="single" w:sz="4" w:space="0" w:color="FFFFFF" w:themeColor="background1"/>
        <w:insideV w:val="single" w:sz="4" w:space="0" w:color="FFFFFF" w:themeColor="background1"/>
      </w:tblBorders>
    </w:tblPr>
    <w:tcPr>
      <w:shd w:val="clear" w:color="auto" w:fill="E9F3FA" w:themeFill="accent5" w:themeFillTint="19"/>
    </w:tcPr>
    <w:tblStylePr w:type="firstRow">
      <w:rPr>
        <w:b/>
        <w:bCs/>
      </w:rPr>
      <w:tblPr/>
      <w:tcPr>
        <w:tcBorders>
          <w:top w:val="nil"/>
          <w:left w:val="nil"/>
          <w:bottom w:val="single" w:sz="24" w:space="0" w:color="D9934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5173" w:themeFill="accent5" w:themeFillShade="99"/>
      </w:tcPr>
    </w:tblStylePr>
    <w:tblStylePr w:type="firstCol">
      <w:rPr>
        <w:color w:val="FFFFFF" w:themeColor="background1"/>
      </w:rPr>
      <w:tblPr/>
      <w:tcPr>
        <w:tcBorders>
          <w:top w:val="nil"/>
          <w:left w:val="nil"/>
          <w:bottom w:val="nil"/>
          <w:right w:val="nil"/>
          <w:insideH w:val="single" w:sz="4" w:space="0" w:color="1B5173" w:themeColor="accent5" w:themeShade="99"/>
          <w:insideV w:val="nil"/>
        </w:tcBorders>
        <w:shd w:val="clear" w:color="auto" w:fill="1B517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B5173" w:themeFill="accent5" w:themeFillShade="99"/>
      </w:tcPr>
    </w:tblStylePr>
    <w:tblStylePr w:type="band1Vert">
      <w:tblPr/>
      <w:tcPr>
        <w:shd w:val="clear" w:color="auto" w:fill="A7D0EA" w:themeFill="accent5" w:themeFillTint="66"/>
      </w:tcPr>
    </w:tblStylePr>
    <w:tblStylePr w:type="band1Horz">
      <w:tblPr/>
      <w:tcPr>
        <w:shd w:val="clear" w:color="auto" w:fill="91C4E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A2E8F"/>
    <w:pPr>
      <w:spacing w:after="0" w:line="240" w:lineRule="auto"/>
    </w:pPr>
    <w:rPr>
      <w:color w:val="000000" w:themeColor="text1"/>
    </w:rPr>
    <w:tblPr>
      <w:tblStyleRowBandSize w:val="1"/>
      <w:tblStyleColBandSize w:val="1"/>
      <w:tblBorders>
        <w:top w:val="single" w:sz="24" w:space="0" w:color="2E88C1" w:themeColor="accent5"/>
        <w:left w:val="single" w:sz="4" w:space="0" w:color="D9934B" w:themeColor="accent6"/>
        <w:bottom w:val="single" w:sz="4" w:space="0" w:color="D9934B" w:themeColor="accent6"/>
        <w:right w:val="single" w:sz="4" w:space="0" w:color="D9934B" w:themeColor="accent6"/>
        <w:insideH w:val="single" w:sz="4" w:space="0" w:color="FFFFFF" w:themeColor="background1"/>
        <w:insideV w:val="single" w:sz="4" w:space="0" w:color="FFFFFF" w:themeColor="background1"/>
      </w:tblBorders>
    </w:tblPr>
    <w:tcPr>
      <w:shd w:val="clear" w:color="auto" w:fill="FBF4ED" w:themeFill="accent6" w:themeFillTint="19"/>
    </w:tcPr>
    <w:tblStylePr w:type="firstRow">
      <w:rPr>
        <w:b/>
        <w:bCs/>
      </w:rPr>
      <w:tblPr/>
      <w:tcPr>
        <w:tcBorders>
          <w:top w:val="nil"/>
          <w:left w:val="nil"/>
          <w:bottom w:val="single" w:sz="24" w:space="0" w:color="2E88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581E" w:themeFill="accent6" w:themeFillShade="99"/>
      </w:tcPr>
    </w:tblStylePr>
    <w:tblStylePr w:type="firstCol">
      <w:rPr>
        <w:color w:val="FFFFFF" w:themeColor="background1"/>
      </w:rPr>
      <w:tblPr/>
      <w:tcPr>
        <w:tcBorders>
          <w:top w:val="nil"/>
          <w:left w:val="nil"/>
          <w:bottom w:val="nil"/>
          <w:right w:val="nil"/>
          <w:insideH w:val="single" w:sz="4" w:space="0" w:color="90581E" w:themeColor="accent6" w:themeShade="99"/>
          <w:insideV w:val="nil"/>
        </w:tcBorders>
        <w:shd w:val="clear" w:color="auto" w:fill="90581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581E" w:themeFill="accent6" w:themeFillShade="99"/>
      </w:tcPr>
    </w:tblStylePr>
    <w:tblStylePr w:type="band1Vert">
      <w:tblPr/>
      <w:tcPr>
        <w:shd w:val="clear" w:color="auto" w:fill="EFD3B6" w:themeFill="accent6" w:themeFillTint="66"/>
      </w:tcPr>
    </w:tblStylePr>
    <w:tblStylePr w:type="band1Horz">
      <w:tblPr/>
      <w:tcPr>
        <w:shd w:val="clear" w:color="auto" w:fill="ECC9A5"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00758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9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6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769" w:themeFill="accent1" w:themeFillShade="BF"/>
      </w:tcPr>
    </w:tblStylePr>
    <w:tblStylePr w:type="band1Vert">
      <w:tblPr/>
      <w:tcPr>
        <w:tcBorders>
          <w:top w:val="nil"/>
          <w:left w:val="nil"/>
          <w:bottom w:val="nil"/>
          <w:right w:val="nil"/>
          <w:insideH w:val="nil"/>
          <w:insideV w:val="nil"/>
        </w:tcBorders>
        <w:shd w:val="clear" w:color="auto" w:fill="005769" w:themeFill="accent1" w:themeFillShade="BF"/>
      </w:tcPr>
    </w:tblStylePr>
    <w:tblStylePr w:type="band1Horz">
      <w:tblPr/>
      <w:tcPr>
        <w:tcBorders>
          <w:top w:val="nil"/>
          <w:left w:val="nil"/>
          <w:bottom w:val="nil"/>
          <w:right w:val="nil"/>
          <w:insideH w:val="nil"/>
          <w:insideV w:val="nil"/>
        </w:tcBorders>
        <w:shd w:val="clear" w:color="auto" w:fill="005769" w:themeFill="accent1" w:themeFillShade="BF"/>
      </w:tcPr>
    </w:tblStylePr>
  </w:style>
  <w:style w:type="table" w:styleId="DarkList-Accent2">
    <w:name w:val="Dark List Accent 2"/>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E4765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92B1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E402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E4023" w:themeFill="accent2" w:themeFillShade="BF"/>
      </w:tcPr>
    </w:tblStylePr>
    <w:tblStylePr w:type="band1Vert">
      <w:tblPr/>
      <w:tcPr>
        <w:tcBorders>
          <w:top w:val="nil"/>
          <w:left w:val="nil"/>
          <w:bottom w:val="nil"/>
          <w:right w:val="nil"/>
          <w:insideH w:val="nil"/>
          <w:insideV w:val="nil"/>
        </w:tcBorders>
        <w:shd w:val="clear" w:color="auto" w:fill="CE4023" w:themeFill="accent2" w:themeFillShade="BF"/>
      </w:tcPr>
    </w:tblStylePr>
    <w:tblStylePr w:type="band1Horz">
      <w:tblPr/>
      <w:tcPr>
        <w:tcBorders>
          <w:top w:val="nil"/>
          <w:left w:val="nil"/>
          <w:bottom w:val="nil"/>
          <w:right w:val="nil"/>
          <w:insideH w:val="nil"/>
          <w:insideV w:val="nil"/>
        </w:tcBorders>
        <w:shd w:val="clear" w:color="auto" w:fill="CE4023" w:themeFill="accent2" w:themeFillShade="BF"/>
      </w:tcPr>
    </w:tblStylePr>
  </w:style>
  <w:style w:type="table" w:styleId="DarkList-Accent3">
    <w:name w:val="Dark List Accent 3"/>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9BB6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5A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883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8832" w:themeFill="accent3" w:themeFillShade="BF"/>
      </w:tcPr>
    </w:tblStylePr>
    <w:tblStylePr w:type="band1Vert">
      <w:tblPr/>
      <w:tcPr>
        <w:tcBorders>
          <w:top w:val="nil"/>
          <w:left w:val="nil"/>
          <w:bottom w:val="nil"/>
          <w:right w:val="nil"/>
          <w:insideH w:val="nil"/>
          <w:insideV w:val="nil"/>
        </w:tcBorders>
        <w:shd w:val="clear" w:color="auto" w:fill="738832" w:themeFill="accent3" w:themeFillShade="BF"/>
      </w:tcPr>
    </w:tblStylePr>
    <w:tblStylePr w:type="band1Horz">
      <w:tblPr/>
      <w:tcPr>
        <w:tcBorders>
          <w:top w:val="nil"/>
          <w:left w:val="nil"/>
          <w:bottom w:val="nil"/>
          <w:right w:val="nil"/>
          <w:insideH w:val="nil"/>
          <w:insideV w:val="nil"/>
        </w:tcBorders>
        <w:shd w:val="clear" w:color="auto" w:fill="738832" w:themeFill="accent3" w:themeFillShade="BF"/>
      </w:tcPr>
    </w:tblStylePr>
  </w:style>
  <w:style w:type="table" w:styleId="DarkList-Accent4">
    <w:name w:val="Dark List Accent 4"/>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002E3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6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22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222C" w:themeFill="accent4" w:themeFillShade="BF"/>
      </w:tcPr>
    </w:tblStylePr>
    <w:tblStylePr w:type="band1Vert">
      <w:tblPr/>
      <w:tcPr>
        <w:tcBorders>
          <w:top w:val="nil"/>
          <w:left w:val="nil"/>
          <w:bottom w:val="nil"/>
          <w:right w:val="nil"/>
          <w:insideH w:val="nil"/>
          <w:insideV w:val="nil"/>
        </w:tcBorders>
        <w:shd w:val="clear" w:color="auto" w:fill="00222C" w:themeFill="accent4" w:themeFillShade="BF"/>
      </w:tcPr>
    </w:tblStylePr>
    <w:tblStylePr w:type="band1Horz">
      <w:tblPr/>
      <w:tcPr>
        <w:tcBorders>
          <w:top w:val="nil"/>
          <w:left w:val="nil"/>
          <w:bottom w:val="nil"/>
          <w:right w:val="nil"/>
          <w:insideH w:val="nil"/>
          <w:insideV w:val="nil"/>
        </w:tcBorders>
        <w:shd w:val="clear" w:color="auto" w:fill="00222C" w:themeFill="accent4" w:themeFillShade="BF"/>
      </w:tcPr>
    </w:tblStylePr>
  </w:style>
  <w:style w:type="table" w:styleId="DarkList-Accent5">
    <w:name w:val="Dark List Accent 5"/>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2E88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43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2659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26590" w:themeFill="accent5" w:themeFillShade="BF"/>
      </w:tcPr>
    </w:tblStylePr>
    <w:tblStylePr w:type="band1Vert">
      <w:tblPr/>
      <w:tcPr>
        <w:tcBorders>
          <w:top w:val="nil"/>
          <w:left w:val="nil"/>
          <w:bottom w:val="nil"/>
          <w:right w:val="nil"/>
          <w:insideH w:val="nil"/>
          <w:insideV w:val="nil"/>
        </w:tcBorders>
        <w:shd w:val="clear" w:color="auto" w:fill="226590" w:themeFill="accent5" w:themeFillShade="BF"/>
      </w:tcPr>
    </w:tblStylePr>
    <w:tblStylePr w:type="band1Horz">
      <w:tblPr/>
      <w:tcPr>
        <w:tcBorders>
          <w:top w:val="nil"/>
          <w:left w:val="nil"/>
          <w:bottom w:val="nil"/>
          <w:right w:val="nil"/>
          <w:insideH w:val="nil"/>
          <w:insideV w:val="nil"/>
        </w:tcBorders>
        <w:shd w:val="clear" w:color="auto" w:fill="226590" w:themeFill="accent5" w:themeFillShade="BF"/>
      </w:tcPr>
    </w:tblStylePr>
  </w:style>
  <w:style w:type="table" w:styleId="DarkList-Accent6">
    <w:name w:val="Dark List Accent 6"/>
    <w:basedOn w:val="TableNormal"/>
    <w:uiPriority w:val="70"/>
    <w:rsid w:val="001A2E8F"/>
    <w:pPr>
      <w:spacing w:after="0" w:line="240" w:lineRule="auto"/>
    </w:pPr>
    <w:rPr>
      <w:color w:val="FFFFFF" w:themeColor="background1"/>
    </w:rPr>
    <w:tblPr>
      <w:tblStyleRowBandSize w:val="1"/>
      <w:tblStyleColBandSize w:val="1"/>
    </w:tblPr>
    <w:tcPr>
      <w:shd w:val="clear" w:color="auto" w:fill="D9934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491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46E2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46E26" w:themeFill="accent6" w:themeFillShade="BF"/>
      </w:tcPr>
    </w:tblStylePr>
    <w:tblStylePr w:type="band1Vert">
      <w:tblPr/>
      <w:tcPr>
        <w:tcBorders>
          <w:top w:val="nil"/>
          <w:left w:val="nil"/>
          <w:bottom w:val="nil"/>
          <w:right w:val="nil"/>
          <w:insideH w:val="nil"/>
          <w:insideV w:val="nil"/>
        </w:tcBorders>
        <w:shd w:val="clear" w:color="auto" w:fill="B46E26" w:themeFill="accent6" w:themeFillShade="BF"/>
      </w:tcPr>
    </w:tblStylePr>
    <w:tblStylePr w:type="band1Horz">
      <w:tblPr/>
      <w:tcPr>
        <w:tcBorders>
          <w:top w:val="nil"/>
          <w:left w:val="nil"/>
          <w:bottom w:val="nil"/>
          <w:right w:val="nil"/>
          <w:insideH w:val="nil"/>
          <w:insideV w:val="nil"/>
        </w:tcBorders>
        <w:shd w:val="clear" w:color="auto" w:fill="B46E26" w:themeFill="accent6" w:themeFillShade="BF"/>
      </w:tcPr>
    </w:tblStylePr>
  </w:style>
  <w:style w:type="paragraph" w:styleId="Date">
    <w:name w:val="Date"/>
    <w:basedOn w:val="Normal"/>
    <w:next w:val="Normal"/>
    <w:link w:val="DateChar"/>
    <w:uiPriority w:val="99"/>
    <w:semiHidden/>
    <w:unhideWhenUsed/>
    <w:rsid w:val="001A2E8F"/>
  </w:style>
  <w:style w:type="character" w:customStyle="1" w:styleId="DateChar">
    <w:name w:val="Date Char"/>
    <w:basedOn w:val="DefaultParagraphFont"/>
    <w:link w:val="Date"/>
    <w:uiPriority w:val="99"/>
    <w:semiHidden/>
    <w:rsid w:val="001A2E8F"/>
  </w:style>
  <w:style w:type="paragraph" w:styleId="DocumentMap">
    <w:name w:val="Document Map"/>
    <w:basedOn w:val="Normal"/>
    <w:link w:val="DocumentMapChar"/>
    <w:uiPriority w:val="99"/>
    <w:semiHidden/>
    <w:unhideWhenUsed/>
    <w:rsid w:val="001A2E8F"/>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A2E8F"/>
    <w:rPr>
      <w:rFonts w:ascii="Segoe UI" w:hAnsi="Segoe UI" w:cs="Segoe UI"/>
      <w:szCs w:val="16"/>
    </w:rPr>
  </w:style>
  <w:style w:type="paragraph" w:styleId="E-mailSignature">
    <w:name w:val="E-mail Signature"/>
    <w:basedOn w:val="Normal"/>
    <w:link w:val="E-mailSignatureChar"/>
    <w:uiPriority w:val="99"/>
    <w:semiHidden/>
    <w:unhideWhenUsed/>
    <w:rsid w:val="001A2E8F"/>
    <w:pPr>
      <w:spacing w:after="0" w:line="240" w:lineRule="auto"/>
    </w:pPr>
  </w:style>
  <w:style w:type="character" w:customStyle="1" w:styleId="E-mailSignatureChar">
    <w:name w:val="E-mail Signature Char"/>
    <w:basedOn w:val="DefaultParagraphFont"/>
    <w:link w:val="E-mailSignature"/>
    <w:uiPriority w:val="99"/>
    <w:semiHidden/>
    <w:rsid w:val="001A2E8F"/>
  </w:style>
  <w:style w:type="character" w:styleId="Emphasis">
    <w:name w:val="Emphasis"/>
    <w:basedOn w:val="DefaultParagraphFont"/>
    <w:uiPriority w:val="20"/>
    <w:semiHidden/>
    <w:unhideWhenUsed/>
    <w:qFormat/>
    <w:rsid w:val="001A2E8F"/>
    <w:rPr>
      <w:i/>
      <w:iCs/>
    </w:rPr>
  </w:style>
  <w:style w:type="character" w:styleId="EndnoteReference">
    <w:name w:val="endnote reference"/>
    <w:basedOn w:val="DefaultParagraphFont"/>
    <w:uiPriority w:val="99"/>
    <w:semiHidden/>
    <w:unhideWhenUsed/>
    <w:rsid w:val="001A2E8F"/>
    <w:rPr>
      <w:vertAlign w:val="superscript"/>
    </w:rPr>
  </w:style>
  <w:style w:type="paragraph" w:styleId="EndnoteText">
    <w:name w:val="endnote text"/>
    <w:basedOn w:val="Normal"/>
    <w:link w:val="EndnoteTextChar"/>
    <w:uiPriority w:val="99"/>
    <w:semiHidden/>
    <w:unhideWhenUsed/>
    <w:rsid w:val="001A2E8F"/>
    <w:pPr>
      <w:spacing w:after="0" w:line="240" w:lineRule="auto"/>
    </w:pPr>
    <w:rPr>
      <w:szCs w:val="20"/>
    </w:rPr>
  </w:style>
  <w:style w:type="character" w:customStyle="1" w:styleId="EndnoteTextChar">
    <w:name w:val="Endnote Text Char"/>
    <w:basedOn w:val="DefaultParagraphFont"/>
    <w:link w:val="EndnoteText"/>
    <w:uiPriority w:val="99"/>
    <w:semiHidden/>
    <w:rsid w:val="001A2E8F"/>
    <w:rPr>
      <w:szCs w:val="20"/>
    </w:rPr>
  </w:style>
  <w:style w:type="paragraph" w:styleId="EnvelopeAddress">
    <w:name w:val="envelope address"/>
    <w:basedOn w:val="Normal"/>
    <w:uiPriority w:val="99"/>
    <w:semiHidden/>
    <w:unhideWhenUsed/>
    <w:rsid w:val="001A2E8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A2E8F"/>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A2E8F"/>
    <w:rPr>
      <w:color w:val="E4765F" w:themeColor="followedHyperlink"/>
      <w:u w:val="single"/>
    </w:rPr>
  </w:style>
  <w:style w:type="character" w:styleId="FootnoteReference">
    <w:name w:val="footnote reference"/>
    <w:basedOn w:val="DefaultParagraphFont"/>
    <w:uiPriority w:val="99"/>
    <w:semiHidden/>
    <w:unhideWhenUsed/>
    <w:rsid w:val="001A2E8F"/>
    <w:rPr>
      <w:vertAlign w:val="superscript"/>
    </w:rPr>
  </w:style>
  <w:style w:type="paragraph" w:styleId="FootnoteText">
    <w:name w:val="footnote text"/>
    <w:basedOn w:val="Normal"/>
    <w:link w:val="FootnoteTextChar"/>
    <w:uiPriority w:val="99"/>
    <w:semiHidden/>
    <w:unhideWhenUsed/>
    <w:rsid w:val="001A2E8F"/>
    <w:pPr>
      <w:spacing w:after="0" w:line="240" w:lineRule="auto"/>
    </w:pPr>
    <w:rPr>
      <w:szCs w:val="20"/>
    </w:rPr>
  </w:style>
  <w:style w:type="character" w:customStyle="1" w:styleId="FootnoteTextChar">
    <w:name w:val="Footnote Text Char"/>
    <w:basedOn w:val="DefaultParagraphFont"/>
    <w:link w:val="FootnoteText"/>
    <w:uiPriority w:val="99"/>
    <w:semiHidden/>
    <w:rsid w:val="001A2E8F"/>
    <w:rPr>
      <w:szCs w:val="20"/>
    </w:rPr>
  </w:style>
  <w:style w:type="table" w:styleId="GridTable1Light">
    <w:name w:val="Grid Table 1 Light"/>
    <w:basedOn w:val="TableNormal"/>
    <w:uiPriority w:val="46"/>
    <w:rsid w:val="001A2E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A2E8F"/>
    <w:pPr>
      <w:spacing w:after="0" w:line="240" w:lineRule="auto"/>
    </w:pPr>
    <w:tblPr>
      <w:tblStyleRowBandSize w:val="1"/>
      <w:tblStyleColBandSize w:val="1"/>
      <w:tblBorders>
        <w:top w:val="single" w:sz="4" w:space="0" w:color="6BE5FF" w:themeColor="accent1" w:themeTint="66"/>
        <w:left w:val="single" w:sz="4" w:space="0" w:color="6BE5FF" w:themeColor="accent1" w:themeTint="66"/>
        <w:bottom w:val="single" w:sz="4" w:space="0" w:color="6BE5FF" w:themeColor="accent1" w:themeTint="66"/>
        <w:right w:val="single" w:sz="4" w:space="0" w:color="6BE5FF" w:themeColor="accent1" w:themeTint="66"/>
        <w:insideH w:val="single" w:sz="4" w:space="0" w:color="6BE5FF" w:themeColor="accent1" w:themeTint="66"/>
        <w:insideV w:val="single" w:sz="4" w:space="0" w:color="6BE5FF" w:themeColor="accent1" w:themeTint="66"/>
      </w:tblBorders>
    </w:tblPr>
    <w:tblStylePr w:type="firstRow">
      <w:rPr>
        <w:b/>
        <w:bCs/>
      </w:rPr>
      <w:tblPr/>
      <w:tcPr>
        <w:tcBorders>
          <w:bottom w:val="single" w:sz="12" w:space="0" w:color="21D8FF" w:themeColor="accent1" w:themeTint="99"/>
        </w:tcBorders>
      </w:tcPr>
    </w:tblStylePr>
    <w:tblStylePr w:type="lastRow">
      <w:rPr>
        <w:b/>
        <w:bCs/>
      </w:rPr>
      <w:tblPr/>
      <w:tcPr>
        <w:tcBorders>
          <w:top w:val="double" w:sz="2" w:space="0" w:color="21D8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A2E8F"/>
    <w:pPr>
      <w:spacing w:after="0" w:line="240" w:lineRule="auto"/>
    </w:pPr>
    <w:tblPr>
      <w:tblStyleRowBandSize w:val="1"/>
      <w:tblStyleColBandSize w:val="1"/>
      <w:tblBorders>
        <w:top w:val="single" w:sz="4" w:space="0" w:color="F4C8BE" w:themeColor="accent2" w:themeTint="66"/>
        <w:left w:val="single" w:sz="4" w:space="0" w:color="F4C8BE" w:themeColor="accent2" w:themeTint="66"/>
        <w:bottom w:val="single" w:sz="4" w:space="0" w:color="F4C8BE" w:themeColor="accent2" w:themeTint="66"/>
        <w:right w:val="single" w:sz="4" w:space="0" w:color="F4C8BE" w:themeColor="accent2" w:themeTint="66"/>
        <w:insideH w:val="single" w:sz="4" w:space="0" w:color="F4C8BE" w:themeColor="accent2" w:themeTint="66"/>
        <w:insideV w:val="single" w:sz="4" w:space="0" w:color="F4C8BE" w:themeColor="accent2" w:themeTint="66"/>
      </w:tblBorders>
    </w:tblPr>
    <w:tblStylePr w:type="firstRow">
      <w:rPr>
        <w:b/>
        <w:bCs/>
      </w:rPr>
      <w:tblPr/>
      <w:tcPr>
        <w:tcBorders>
          <w:bottom w:val="single" w:sz="12" w:space="0" w:color="EEAC9E" w:themeColor="accent2" w:themeTint="99"/>
        </w:tcBorders>
      </w:tcPr>
    </w:tblStylePr>
    <w:tblStylePr w:type="lastRow">
      <w:rPr>
        <w:b/>
        <w:bCs/>
      </w:rPr>
      <w:tblPr/>
      <w:tcPr>
        <w:tcBorders>
          <w:top w:val="double" w:sz="2" w:space="0" w:color="EEAC9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A2E8F"/>
    <w:pPr>
      <w:spacing w:after="0" w:line="240" w:lineRule="auto"/>
    </w:pPr>
    <w:tblPr>
      <w:tblStyleRowBandSize w:val="1"/>
      <w:tblStyleColBandSize w:val="1"/>
      <w:tblBorders>
        <w:top w:val="single" w:sz="4" w:space="0" w:color="D7E2B2" w:themeColor="accent3" w:themeTint="66"/>
        <w:left w:val="single" w:sz="4" w:space="0" w:color="D7E2B2" w:themeColor="accent3" w:themeTint="66"/>
        <w:bottom w:val="single" w:sz="4" w:space="0" w:color="D7E2B2" w:themeColor="accent3" w:themeTint="66"/>
        <w:right w:val="single" w:sz="4" w:space="0" w:color="D7E2B2" w:themeColor="accent3" w:themeTint="66"/>
        <w:insideH w:val="single" w:sz="4" w:space="0" w:color="D7E2B2" w:themeColor="accent3" w:themeTint="66"/>
        <w:insideV w:val="single" w:sz="4" w:space="0" w:color="D7E2B2" w:themeColor="accent3" w:themeTint="66"/>
      </w:tblBorders>
    </w:tblPr>
    <w:tblStylePr w:type="firstRow">
      <w:rPr>
        <w:b/>
        <w:bCs/>
      </w:rPr>
      <w:tblPr/>
      <w:tcPr>
        <w:tcBorders>
          <w:bottom w:val="single" w:sz="12" w:space="0" w:color="C3D48C" w:themeColor="accent3" w:themeTint="99"/>
        </w:tcBorders>
      </w:tcPr>
    </w:tblStylePr>
    <w:tblStylePr w:type="lastRow">
      <w:rPr>
        <w:b/>
        <w:bCs/>
      </w:rPr>
      <w:tblPr/>
      <w:tcPr>
        <w:tcBorders>
          <w:top w:val="double" w:sz="2" w:space="0" w:color="C3D48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A2E8F"/>
    <w:pPr>
      <w:spacing w:after="0" w:line="240" w:lineRule="auto"/>
    </w:pPr>
    <w:tblPr>
      <w:tblStyleRowBandSize w:val="1"/>
      <w:tblStyleColBandSize w:val="1"/>
      <w:tblBorders>
        <w:top w:val="single" w:sz="4" w:space="0" w:color="4BD4FF" w:themeColor="accent4" w:themeTint="66"/>
        <w:left w:val="single" w:sz="4" w:space="0" w:color="4BD4FF" w:themeColor="accent4" w:themeTint="66"/>
        <w:bottom w:val="single" w:sz="4" w:space="0" w:color="4BD4FF" w:themeColor="accent4" w:themeTint="66"/>
        <w:right w:val="single" w:sz="4" w:space="0" w:color="4BD4FF" w:themeColor="accent4" w:themeTint="66"/>
        <w:insideH w:val="single" w:sz="4" w:space="0" w:color="4BD4FF" w:themeColor="accent4" w:themeTint="66"/>
        <w:insideV w:val="single" w:sz="4" w:space="0" w:color="4BD4FF" w:themeColor="accent4" w:themeTint="66"/>
      </w:tblBorders>
    </w:tblPr>
    <w:tblStylePr w:type="firstRow">
      <w:rPr>
        <w:b/>
        <w:bCs/>
      </w:rPr>
      <w:tblPr/>
      <w:tcPr>
        <w:tcBorders>
          <w:bottom w:val="single" w:sz="12" w:space="0" w:color="00B7F0" w:themeColor="accent4" w:themeTint="99"/>
        </w:tcBorders>
      </w:tcPr>
    </w:tblStylePr>
    <w:tblStylePr w:type="lastRow">
      <w:rPr>
        <w:b/>
        <w:bCs/>
      </w:rPr>
      <w:tblPr/>
      <w:tcPr>
        <w:tcBorders>
          <w:top w:val="double" w:sz="2" w:space="0" w:color="00B7F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A2E8F"/>
    <w:pPr>
      <w:spacing w:after="0" w:line="240" w:lineRule="auto"/>
    </w:pPr>
    <w:tblPr>
      <w:tblStyleRowBandSize w:val="1"/>
      <w:tblStyleColBandSize w:val="1"/>
      <w:tblBorders>
        <w:top w:val="single" w:sz="4" w:space="0" w:color="A7D0EA" w:themeColor="accent5" w:themeTint="66"/>
        <w:left w:val="single" w:sz="4" w:space="0" w:color="A7D0EA" w:themeColor="accent5" w:themeTint="66"/>
        <w:bottom w:val="single" w:sz="4" w:space="0" w:color="A7D0EA" w:themeColor="accent5" w:themeTint="66"/>
        <w:right w:val="single" w:sz="4" w:space="0" w:color="A7D0EA" w:themeColor="accent5" w:themeTint="66"/>
        <w:insideH w:val="single" w:sz="4" w:space="0" w:color="A7D0EA" w:themeColor="accent5" w:themeTint="66"/>
        <w:insideV w:val="single" w:sz="4" w:space="0" w:color="A7D0EA" w:themeColor="accent5" w:themeTint="66"/>
      </w:tblBorders>
    </w:tblPr>
    <w:tblStylePr w:type="firstRow">
      <w:rPr>
        <w:b/>
        <w:bCs/>
      </w:rPr>
      <w:tblPr/>
      <w:tcPr>
        <w:tcBorders>
          <w:bottom w:val="single" w:sz="12" w:space="0" w:color="7BB8DF" w:themeColor="accent5" w:themeTint="99"/>
        </w:tcBorders>
      </w:tcPr>
    </w:tblStylePr>
    <w:tblStylePr w:type="lastRow">
      <w:rPr>
        <w:b/>
        <w:bCs/>
      </w:rPr>
      <w:tblPr/>
      <w:tcPr>
        <w:tcBorders>
          <w:top w:val="double" w:sz="2" w:space="0" w:color="7BB8D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A2E8F"/>
    <w:pPr>
      <w:spacing w:after="0" w:line="240" w:lineRule="auto"/>
    </w:pPr>
    <w:tblPr>
      <w:tblStyleRowBandSize w:val="1"/>
      <w:tblStyleColBandSize w:val="1"/>
      <w:tblBorders>
        <w:top w:val="single" w:sz="4" w:space="0" w:color="EFD3B6" w:themeColor="accent6" w:themeTint="66"/>
        <w:left w:val="single" w:sz="4" w:space="0" w:color="EFD3B6" w:themeColor="accent6" w:themeTint="66"/>
        <w:bottom w:val="single" w:sz="4" w:space="0" w:color="EFD3B6" w:themeColor="accent6" w:themeTint="66"/>
        <w:right w:val="single" w:sz="4" w:space="0" w:color="EFD3B6" w:themeColor="accent6" w:themeTint="66"/>
        <w:insideH w:val="single" w:sz="4" w:space="0" w:color="EFD3B6" w:themeColor="accent6" w:themeTint="66"/>
        <w:insideV w:val="single" w:sz="4" w:space="0" w:color="EFD3B6" w:themeColor="accent6" w:themeTint="66"/>
      </w:tblBorders>
    </w:tblPr>
    <w:tblStylePr w:type="firstRow">
      <w:rPr>
        <w:b/>
        <w:bCs/>
      </w:rPr>
      <w:tblPr/>
      <w:tcPr>
        <w:tcBorders>
          <w:bottom w:val="single" w:sz="12" w:space="0" w:color="E8BE92" w:themeColor="accent6" w:themeTint="99"/>
        </w:tcBorders>
      </w:tcPr>
    </w:tblStylePr>
    <w:tblStylePr w:type="lastRow">
      <w:rPr>
        <w:b/>
        <w:bCs/>
      </w:rPr>
      <w:tblPr/>
      <w:tcPr>
        <w:tcBorders>
          <w:top w:val="double" w:sz="2" w:space="0" w:color="E8BE9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A2E8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A2E8F"/>
    <w:pPr>
      <w:spacing w:after="0" w:line="240" w:lineRule="auto"/>
    </w:pPr>
    <w:tblPr>
      <w:tblStyleRowBandSize w:val="1"/>
      <w:tblStyleColBandSize w:val="1"/>
      <w:tblBorders>
        <w:top w:val="single" w:sz="2" w:space="0" w:color="21D8FF" w:themeColor="accent1" w:themeTint="99"/>
        <w:bottom w:val="single" w:sz="2" w:space="0" w:color="21D8FF" w:themeColor="accent1" w:themeTint="99"/>
        <w:insideH w:val="single" w:sz="2" w:space="0" w:color="21D8FF" w:themeColor="accent1" w:themeTint="99"/>
        <w:insideV w:val="single" w:sz="2" w:space="0" w:color="21D8FF" w:themeColor="accent1" w:themeTint="99"/>
      </w:tblBorders>
    </w:tblPr>
    <w:tblStylePr w:type="firstRow">
      <w:rPr>
        <w:b/>
        <w:bCs/>
      </w:rPr>
      <w:tblPr/>
      <w:tcPr>
        <w:tcBorders>
          <w:top w:val="nil"/>
          <w:bottom w:val="single" w:sz="12" w:space="0" w:color="21D8FF" w:themeColor="accent1" w:themeTint="99"/>
          <w:insideH w:val="nil"/>
          <w:insideV w:val="nil"/>
        </w:tcBorders>
        <w:shd w:val="clear" w:color="auto" w:fill="FFFFFF" w:themeFill="background1"/>
      </w:tcPr>
    </w:tblStylePr>
    <w:tblStylePr w:type="lastRow">
      <w:rPr>
        <w:b/>
        <w:bCs/>
      </w:rPr>
      <w:tblPr/>
      <w:tcPr>
        <w:tcBorders>
          <w:top w:val="double" w:sz="2" w:space="0" w:color="21D8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2FF" w:themeFill="accent1" w:themeFillTint="33"/>
      </w:tcPr>
    </w:tblStylePr>
    <w:tblStylePr w:type="band1Horz">
      <w:tblPr/>
      <w:tcPr>
        <w:shd w:val="clear" w:color="auto" w:fill="B5F2FF" w:themeFill="accent1" w:themeFillTint="33"/>
      </w:tcPr>
    </w:tblStylePr>
  </w:style>
  <w:style w:type="table" w:styleId="GridTable2-Accent2">
    <w:name w:val="Grid Table 2 Accent 2"/>
    <w:basedOn w:val="TableNormal"/>
    <w:uiPriority w:val="47"/>
    <w:rsid w:val="001A2E8F"/>
    <w:pPr>
      <w:spacing w:after="0" w:line="240" w:lineRule="auto"/>
    </w:pPr>
    <w:tblPr>
      <w:tblStyleRowBandSize w:val="1"/>
      <w:tblStyleColBandSize w:val="1"/>
      <w:tblBorders>
        <w:top w:val="single" w:sz="2" w:space="0" w:color="EEAC9E" w:themeColor="accent2" w:themeTint="99"/>
        <w:bottom w:val="single" w:sz="2" w:space="0" w:color="EEAC9E" w:themeColor="accent2" w:themeTint="99"/>
        <w:insideH w:val="single" w:sz="2" w:space="0" w:color="EEAC9E" w:themeColor="accent2" w:themeTint="99"/>
        <w:insideV w:val="single" w:sz="2" w:space="0" w:color="EEAC9E" w:themeColor="accent2" w:themeTint="99"/>
      </w:tblBorders>
    </w:tblPr>
    <w:tblStylePr w:type="firstRow">
      <w:rPr>
        <w:b/>
        <w:bCs/>
      </w:rPr>
      <w:tblPr/>
      <w:tcPr>
        <w:tcBorders>
          <w:top w:val="nil"/>
          <w:bottom w:val="single" w:sz="12" w:space="0" w:color="EEAC9E" w:themeColor="accent2" w:themeTint="99"/>
          <w:insideH w:val="nil"/>
          <w:insideV w:val="nil"/>
        </w:tcBorders>
        <w:shd w:val="clear" w:color="auto" w:fill="FFFFFF" w:themeFill="background1"/>
      </w:tcPr>
    </w:tblStylePr>
    <w:tblStylePr w:type="lastRow">
      <w:rPr>
        <w:b/>
        <w:bCs/>
      </w:rPr>
      <w:tblPr/>
      <w:tcPr>
        <w:tcBorders>
          <w:top w:val="double" w:sz="2" w:space="0" w:color="EEAC9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3DE" w:themeFill="accent2" w:themeFillTint="33"/>
      </w:tcPr>
    </w:tblStylePr>
    <w:tblStylePr w:type="band1Horz">
      <w:tblPr/>
      <w:tcPr>
        <w:shd w:val="clear" w:color="auto" w:fill="F9E3DE" w:themeFill="accent2" w:themeFillTint="33"/>
      </w:tcPr>
    </w:tblStylePr>
  </w:style>
  <w:style w:type="table" w:styleId="GridTable2-Accent3">
    <w:name w:val="Grid Table 2 Accent 3"/>
    <w:basedOn w:val="TableNormal"/>
    <w:uiPriority w:val="47"/>
    <w:rsid w:val="001A2E8F"/>
    <w:pPr>
      <w:spacing w:after="0" w:line="240" w:lineRule="auto"/>
    </w:pPr>
    <w:tblPr>
      <w:tblStyleRowBandSize w:val="1"/>
      <w:tblStyleColBandSize w:val="1"/>
      <w:tblBorders>
        <w:top w:val="single" w:sz="2" w:space="0" w:color="C3D48C" w:themeColor="accent3" w:themeTint="99"/>
        <w:bottom w:val="single" w:sz="2" w:space="0" w:color="C3D48C" w:themeColor="accent3" w:themeTint="99"/>
        <w:insideH w:val="single" w:sz="2" w:space="0" w:color="C3D48C" w:themeColor="accent3" w:themeTint="99"/>
        <w:insideV w:val="single" w:sz="2" w:space="0" w:color="C3D48C" w:themeColor="accent3" w:themeTint="99"/>
      </w:tblBorders>
    </w:tblPr>
    <w:tblStylePr w:type="firstRow">
      <w:rPr>
        <w:b/>
        <w:bCs/>
      </w:rPr>
      <w:tblPr/>
      <w:tcPr>
        <w:tcBorders>
          <w:top w:val="nil"/>
          <w:bottom w:val="single" w:sz="12" w:space="0" w:color="C3D48C" w:themeColor="accent3" w:themeTint="99"/>
          <w:insideH w:val="nil"/>
          <w:insideV w:val="nil"/>
        </w:tcBorders>
        <w:shd w:val="clear" w:color="auto" w:fill="FFFFFF" w:themeFill="background1"/>
      </w:tcPr>
    </w:tblStylePr>
    <w:tblStylePr w:type="lastRow">
      <w:rPr>
        <w:b/>
        <w:bCs/>
      </w:rPr>
      <w:tblPr/>
      <w:tcPr>
        <w:tcBorders>
          <w:top w:val="double" w:sz="2" w:space="0" w:color="C3D48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8" w:themeFill="accent3" w:themeFillTint="33"/>
      </w:tcPr>
    </w:tblStylePr>
    <w:tblStylePr w:type="band1Horz">
      <w:tblPr/>
      <w:tcPr>
        <w:shd w:val="clear" w:color="auto" w:fill="EBF1D8" w:themeFill="accent3" w:themeFillTint="33"/>
      </w:tcPr>
    </w:tblStylePr>
  </w:style>
  <w:style w:type="table" w:styleId="GridTable2-Accent4">
    <w:name w:val="Grid Table 2 Accent 4"/>
    <w:basedOn w:val="TableNormal"/>
    <w:uiPriority w:val="47"/>
    <w:rsid w:val="001A2E8F"/>
    <w:pPr>
      <w:spacing w:after="0" w:line="240" w:lineRule="auto"/>
    </w:pPr>
    <w:tblPr>
      <w:tblStyleRowBandSize w:val="1"/>
      <w:tblStyleColBandSize w:val="1"/>
      <w:tblBorders>
        <w:top w:val="single" w:sz="2" w:space="0" w:color="00B7F0" w:themeColor="accent4" w:themeTint="99"/>
        <w:bottom w:val="single" w:sz="2" w:space="0" w:color="00B7F0" w:themeColor="accent4" w:themeTint="99"/>
        <w:insideH w:val="single" w:sz="2" w:space="0" w:color="00B7F0" w:themeColor="accent4" w:themeTint="99"/>
        <w:insideV w:val="single" w:sz="2" w:space="0" w:color="00B7F0" w:themeColor="accent4" w:themeTint="99"/>
      </w:tblBorders>
    </w:tblPr>
    <w:tblStylePr w:type="firstRow">
      <w:rPr>
        <w:b/>
        <w:bCs/>
      </w:rPr>
      <w:tblPr/>
      <w:tcPr>
        <w:tcBorders>
          <w:top w:val="nil"/>
          <w:bottom w:val="single" w:sz="12" w:space="0" w:color="00B7F0" w:themeColor="accent4" w:themeTint="99"/>
          <w:insideH w:val="nil"/>
          <w:insideV w:val="nil"/>
        </w:tcBorders>
        <w:shd w:val="clear" w:color="auto" w:fill="FFFFFF" w:themeFill="background1"/>
      </w:tcPr>
    </w:tblStylePr>
    <w:tblStylePr w:type="lastRow">
      <w:rPr>
        <w:b/>
        <w:bCs/>
      </w:rPr>
      <w:tblPr/>
      <w:tcPr>
        <w:tcBorders>
          <w:top w:val="double" w:sz="2" w:space="0" w:color="00B7F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5E9FF" w:themeFill="accent4" w:themeFillTint="33"/>
      </w:tcPr>
    </w:tblStylePr>
    <w:tblStylePr w:type="band1Horz">
      <w:tblPr/>
      <w:tcPr>
        <w:shd w:val="clear" w:color="auto" w:fill="A5E9FF" w:themeFill="accent4" w:themeFillTint="33"/>
      </w:tcPr>
    </w:tblStylePr>
  </w:style>
  <w:style w:type="table" w:styleId="GridTable2-Accent5">
    <w:name w:val="Grid Table 2 Accent 5"/>
    <w:basedOn w:val="TableNormal"/>
    <w:uiPriority w:val="47"/>
    <w:rsid w:val="001A2E8F"/>
    <w:pPr>
      <w:spacing w:after="0" w:line="240" w:lineRule="auto"/>
    </w:pPr>
    <w:tblPr>
      <w:tblStyleRowBandSize w:val="1"/>
      <w:tblStyleColBandSize w:val="1"/>
      <w:tblBorders>
        <w:top w:val="single" w:sz="2" w:space="0" w:color="7BB8DF" w:themeColor="accent5" w:themeTint="99"/>
        <w:bottom w:val="single" w:sz="2" w:space="0" w:color="7BB8DF" w:themeColor="accent5" w:themeTint="99"/>
        <w:insideH w:val="single" w:sz="2" w:space="0" w:color="7BB8DF" w:themeColor="accent5" w:themeTint="99"/>
        <w:insideV w:val="single" w:sz="2" w:space="0" w:color="7BB8DF" w:themeColor="accent5" w:themeTint="99"/>
      </w:tblBorders>
    </w:tblPr>
    <w:tblStylePr w:type="firstRow">
      <w:rPr>
        <w:b/>
        <w:bCs/>
      </w:rPr>
      <w:tblPr/>
      <w:tcPr>
        <w:tcBorders>
          <w:top w:val="nil"/>
          <w:bottom w:val="single" w:sz="12" w:space="0" w:color="7BB8DF" w:themeColor="accent5" w:themeTint="99"/>
          <w:insideH w:val="nil"/>
          <w:insideV w:val="nil"/>
        </w:tcBorders>
        <w:shd w:val="clear" w:color="auto" w:fill="FFFFFF" w:themeFill="background1"/>
      </w:tcPr>
    </w:tblStylePr>
    <w:tblStylePr w:type="lastRow">
      <w:rPr>
        <w:b/>
        <w:bCs/>
      </w:rPr>
      <w:tblPr/>
      <w:tcPr>
        <w:tcBorders>
          <w:top w:val="double" w:sz="2" w:space="0" w:color="7BB8D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7F4" w:themeFill="accent5" w:themeFillTint="33"/>
      </w:tcPr>
    </w:tblStylePr>
    <w:tblStylePr w:type="band1Horz">
      <w:tblPr/>
      <w:tcPr>
        <w:shd w:val="clear" w:color="auto" w:fill="D3E7F4" w:themeFill="accent5" w:themeFillTint="33"/>
      </w:tcPr>
    </w:tblStylePr>
  </w:style>
  <w:style w:type="table" w:styleId="GridTable2-Accent6">
    <w:name w:val="Grid Table 2 Accent 6"/>
    <w:basedOn w:val="TableNormal"/>
    <w:uiPriority w:val="47"/>
    <w:rsid w:val="001A2E8F"/>
    <w:pPr>
      <w:spacing w:after="0" w:line="240" w:lineRule="auto"/>
    </w:pPr>
    <w:tblPr>
      <w:tblStyleRowBandSize w:val="1"/>
      <w:tblStyleColBandSize w:val="1"/>
      <w:tblBorders>
        <w:top w:val="single" w:sz="2" w:space="0" w:color="E8BE92" w:themeColor="accent6" w:themeTint="99"/>
        <w:bottom w:val="single" w:sz="2" w:space="0" w:color="E8BE92" w:themeColor="accent6" w:themeTint="99"/>
        <w:insideH w:val="single" w:sz="2" w:space="0" w:color="E8BE92" w:themeColor="accent6" w:themeTint="99"/>
        <w:insideV w:val="single" w:sz="2" w:space="0" w:color="E8BE92" w:themeColor="accent6" w:themeTint="99"/>
      </w:tblBorders>
    </w:tblPr>
    <w:tblStylePr w:type="firstRow">
      <w:rPr>
        <w:b/>
        <w:bCs/>
      </w:rPr>
      <w:tblPr/>
      <w:tcPr>
        <w:tcBorders>
          <w:top w:val="nil"/>
          <w:bottom w:val="single" w:sz="12" w:space="0" w:color="E8BE92" w:themeColor="accent6" w:themeTint="99"/>
          <w:insideH w:val="nil"/>
          <w:insideV w:val="nil"/>
        </w:tcBorders>
        <w:shd w:val="clear" w:color="auto" w:fill="FFFFFF" w:themeFill="background1"/>
      </w:tcPr>
    </w:tblStylePr>
    <w:tblStylePr w:type="lastRow">
      <w:rPr>
        <w:b/>
        <w:bCs/>
      </w:rPr>
      <w:tblPr/>
      <w:tcPr>
        <w:tcBorders>
          <w:top w:val="double" w:sz="2" w:space="0" w:color="E8BE9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9DA" w:themeFill="accent6" w:themeFillTint="33"/>
      </w:tcPr>
    </w:tblStylePr>
    <w:tblStylePr w:type="band1Horz">
      <w:tblPr/>
      <w:tcPr>
        <w:shd w:val="clear" w:color="auto" w:fill="F7E9DA" w:themeFill="accent6" w:themeFillTint="33"/>
      </w:tcPr>
    </w:tblStylePr>
  </w:style>
  <w:style w:type="table" w:styleId="GridTable3">
    <w:name w:val="Grid Table 3"/>
    <w:basedOn w:val="TableNormal"/>
    <w:uiPriority w:val="48"/>
    <w:rsid w:val="001A2E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A2E8F"/>
    <w:pPr>
      <w:spacing w:after="0" w:line="240" w:lineRule="auto"/>
    </w:pPr>
    <w:tblPr>
      <w:tblStyleRowBandSize w:val="1"/>
      <w:tblStyleColBandSize w:val="1"/>
      <w:tblBorders>
        <w:top w:val="single" w:sz="4" w:space="0" w:color="21D8FF" w:themeColor="accent1" w:themeTint="99"/>
        <w:left w:val="single" w:sz="4" w:space="0" w:color="21D8FF" w:themeColor="accent1" w:themeTint="99"/>
        <w:bottom w:val="single" w:sz="4" w:space="0" w:color="21D8FF" w:themeColor="accent1" w:themeTint="99"/>
        <w:right w:val="single" w:sz="4" w:space="0" w:color="21D8FF" w:themeColor="accent1" w:themeTint="99"/>
        <w:insideH w:val="single" w:sz="4" w:space="0" w:color="21D8FF" w:themeColor="accent1" w:themeTint="99"/>
        <w:insideV w:val="single" w:sz="4" w:space="0" w:color="21D8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2FF" w:themeFill="accent1" w:themeFillTint="33"/>
      </w:tcPr>
    </w:tblStylePr>
    <w:tblStylePr w:type="band1Horz">
      <w:tblPr/>
      <w:tcPr>
        <w:shd w:val="clear" w:color="auto" w:fill="B5F2FF" w:themeFill="accent1" w:themeFillTint="33"/>
      </w:tcPr>
    </w:tblStylePr>
    <w:tblStylePr w:type="neCell">
      <w:tblPr/>
      <w:tcPr>
        <w:tcBorders>
          <w:bottom w:val="single" w:sz="4" w:space="0" w:color="21D8FF" w:themeColor="accent1" w:themeTint="99"/>
        </w:tcBorders>
      </w:tcPr>
    </w:tblStylePr>
    <w:tblStylePr w:type="nwCell">
      <w:tblPr/>
      <w:tcPr>
        <w:tcBorders>
          <w:bottom w:val="single" w:sz="4" w:space="0" w:color="21D8FF" w:themeColor="accent1" w:themeTint="99"/>
        </w:tcBorders>
      </w:tcPr>
    </w:tblStylePr>
    <w:tblStylePr w:type="seCell">
      <w:tblPr/>
      <w:tcPr>
        <w:tcBorders>
          <w:top w:val="single" w:sz="4" w:space="0" w:color="21D8FF" w:themeColor="accent1" w:themeTint="99"/>
        </w:tcBorders>
      </w:tcPr>
    </w:tblStylePr>
    <w:tblStylePr w:type="swCell">
      <w:tblPr/>
      <w:tcPr>
        <w:tcBorders>
          <w:top w:val="single" w:sz="4" w:space="0" w:color="21D8FF" w:themeColor="accent1" w:themeTint="99"/>
        </w:tcBorders>
      </w:tcPr>
    </w:tblStylePr>
  </w:style>
  <w:style w:type="table" w:styleId="GridTable3-Accent2">
    <w:name w:val="Grid Table 3 Accent 2"/>
    <w:basedOn w:val="TableNormal"/>
    <w:uiPriority w:val="48"/>
    <w:rsid w:val="001A2E8F"/>
    <w:pPr>
      <w:spacing w:after="0" w:line="240" w:lineRule="auto"/>
    </w:pPr>
    <w:tblPr>
      <w:tblStyleRowBandSize w:val="1"/>
      <w:tblStyleColBandSize w:val="1"/>
      <w:tblBorders>
        <w:top w:val="single" w:sz="4" w:space="0" w:color="EEAC9E" w:themeColor="accent2" w:themeTint="99"/>
        <w:left w:val="single" w:sz="4" w:space="0" w:color="EEAC9E" w:themeColor="accent2" w:themeTint="99"/>
        <w:bottom w:val="single" w:sz="4" w:space="0" w:color="EEAC9E" w:themeColor="accent2" w:themeTint="99"/>
        <w:right w:val="single" w:sz="4" w:space="0" w:color="EEAC9E" w:themeColor="accent2" w:themeTint="99"/>
        <w:insideH w:val="single" w:sz="4" w:space="0" w:color="EEAC9E" w:themeColor="accent2" w:themeTint="99"/>
        <w:insideV w:val="single" w:sz="4" w:space="0" w:color="EEAC9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3DE" w:themeFill="accent2" w:themeFillTint="33"/>
      </w:tcPr>
    </w:tblStylePr>
    <w:tblStylePr w:type="band1Horz">
      <w:tblPr/>
      <w:tcPr>
        <w:shd w:val="clear" w:color="auto" w:fill="F9E3DE" w:themeFill="accent2" w:themeFillTint="33"/>
      </w:tcPr>
    </w:tblStylePr>
    <w:tblStylePr w:type="neCell">
      <w:tblPr/>
      <w:tcPr>
        <w:tcBorders>
          <w:bottom w:val="single" w:sz="4" w:space="0" w:color="EEAC9E" w:themeColor="accent2" w:themeTint="99"/>
        </w:tcBorders>
      </w:tcPr>
    </w:tblStylePr>
    <w:tblStylePr w:type="nwCell">
      <w:tblPr/>
      <w:tcPr>
        <w:tcBorders>
          <w:bottom w:val="single" w:sz="4" w:space="0" w:color="EEAC9E" w:themeColor="accent2" w:themeTint="99"/>
        </w:tcBorders>
      </w:tcPr>
    </w:tblStylePr>
    <w:tblStylePr w:type="seCell">
      <w:tblPr/>
      <w:tcPr>
        <w:tcBorders>
          <w:top w:val="single" w:sz="4" w:space="0" w:color="EEAC9E" w:themeColor="accent2" w:themeTint="99"/>
        </w:tcBorders>
      </w:tcPr>
    </w:tblStylePr>
    <w:tblStylePr w:type="swCell">
      <w:tblPr/>
      <w:tcPr>
        <w:tcBorders>
          <w:top w:val="single" w:sz="4" w:space="0" w:color="EEAC9E" w:themeColor="accent2" w:themeTint="99"/>
        </w:tcBorders>
      </w:tcPr>
    </w:tblStylePr>
  </w:style>
  <w:style w:type="table" w:styleId="GridTable3-Accent3">
    <w:name w:val="Grid Table 3 Accent 3"/>
    <w:basedOn w:val="TableNormal"/>
    <w:uiPriority w:val="48"/>
    <w:rsid w:val="001A2E8F"/>
    <w:pPr>
      <w:spacing w:after="0" w:line="240" w:lineRule="auto"/>
    </w:pPr>
    <w:tblPr>
      <w:tblStyleRowBandSize w:val="1"/>
      <w:tblStyleColBandSize w:val="1"/>
      <w:tblBorders>
        <w:top w:val="single" w:sz="4" w:space="0" w:color="C3D48C" w:themeColor="accent3" w:themeTint="99"/>
        <w:left w:val="single" w:sz="4" w:space="0" w:color="C3D48C" w:themeColor="accent3" w:themeTint="99"/>
        <w:bottom w:val="single" w:sz="4" w:space="0" w:color="C3D48C" w:themeColor="accent3" w:themeTint="99"/>
        <w:right w:val="single" w:sz="4" w:space="0" w:color="C3D48C" w:themeColor="accent3" w:themeTint="99"/>
        <w:insideH w:val="single" w:sz="4" w:space="0" w:color="C3D48C" w:themeColor="accent3" w:themeTint="99"/>
        <w:insideV w:val="single" w:sz="4" w:space="0" w:color="C3D48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8" w:themeFill="accent3" w:themeFillTint="33"/>
      </w:tcPr>
    </w:tblStylePr>
    <w:tblStylePr w:type="band1Horz">
      <w:tblPr/>
      <w:tcPr>
        <w:shd w:val="clear" w:color="auto" w:fill="EBF1D8" w:themeFill="accent3" w:themeFillTint="33"/>
      </w:tcPr>
    </w:tblStylePr>
    <w:tblStylePr w:type="neCell">
      <w:tblPr/>
      <w:tcPr>
        <w:tcBorders>
          <w:bottom w:val="single" w:sz="4" w:space="0" w:color="C3D48C" w:themeColor="accent3" w:themeTint="99"/>
        </w:tcBorders>
      </w:tcPr>
    </w:tblStylePr>
    <w:tblStylePr w:type="nwCell">
      <w:tblPr/>
      <w:tcPr>
        <w:tcBorders>
          <w:bottom w:val="single" w:sz="4" w:space="0" w:color="C3D48C" w:themeColor="accent3" w:themeTint="99"/>
        </w:tcBorders>
      </w:tcPr>
    </w:tblStylePr>
    <w:tblStylePr w:type="seCell">
      <w:tblPr/>
      <w:tcPr>
        <w:tcBorders>
          <w:top w:val="single" w:sz="4" w:space="0" w:color="C3D48C" w:themeColor="accent3" w:themeTint="99"/>
        </w:tcBorders>
      </w:tcPr>
    </w:tblStylePr>
    <w:tblStylePr w:type="swCell">
      <w:tblPr/>
      <w:tcPr>
        <w:tcBorders>
          <w:top w:val="single" w:sz="4" w:space="0" w:color="C3D48C" w:themeColor="accent3" w:themeTint="99"/>
        </w:tcBorders>
      </w:tcPr>
    </w:tblStylePr>
  </w:style>
  <w:style w:type="table" w:styleId="GridTable3-Accent4">
    <w:name w:val="Grid Table 3 Accent 4"/>
    <w:basedOn w:val="TableNormal"/>
    <w:uiPriority w:val="48"/>
    <w:rsid w:val="001A2E8F"/>
    <w:pPr>
      <w:spacing w:after="0" w:line="240" w:lineRule="auto"/>
    </w:pPr>
    <w:tblPr>
      <w:tblStyleRowBandSize w:val="1"/>
      <w:tblStyleColBandSize w:val="1"/>
      <w:tblBorders>
        <w:top w:val="single" w:sz="4" w:space="0" w:color="00B7F0" w:themeColor="accent4" w:themeTint="99"/>
        <w:left w:val="single" w:sz="4" w:space="0" w:color="00B7F0" w:themeColor="accent4" w:themeTint="99"/>
        <w:bottom w:val="single" w:sz="4" w:space="0" w:color="00B7F0" w:themeColor="accent4" w:themeTint="99"/>
        <w:right w:val="single" w:sz="4" w:space="0" w:color="00B7F0" w:themeColor="accent4" w:themeTint="99"/>
        <w:insideH w:val="single" w:sz="4" w:space="0" w:color="00B7F0" w:themeColor="accent4" w:themeTint="99"/>
        <w:insideV w:val="single" w:sz="4" w:space="0" w:color="00B7F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5E9FF" w:themeFill="accent4" w:themeFillTint="33"/>
      </w:tcPr>
    </w:tblStylePr>
    <w:tblStylePr w:type="band1Horz">
      <w:tblPr/>
      <w:tcPr>
        <w:shd w:val="clear" w:color="auto" w:fill="A5E9FF" w:themeFill="accent4" w:themeFillTint="33"/>
      </w:tcPr>
    </w:tblStylePr>
    <w:tblStylePr w:type="neCell">
      <w:tblPr/>
      <w:tcPr>
        <w:tcBorders>
          <w:bottom w:val="single" w:sz="4" w:space="0" w:color="00B7F0" w:themeColor="accent4" w:themeTint="99"/>
        </w:tcBorders>
      </w:tcPr>
    </w:tblStylePr>
    <w:tblStylePr w:type="nwCell">
      <w:tblPr/>
      <w:tcPr>
        <w:tcBorders>
          <w:bottom w:val="single" w:sz="4" w:space="0" w:color="00B7F0" w:themeColor="accent4" w:themeTint="99"/>
        </w:tcBorders>
      </w:tcPr>
    </w:tblStylePr>
    <w:tblStylePr w:type="seCell">
      <w:tblPr/>
      <w:tcPr>
        <w:tcBorders>
          <w:top w:val="single" w:sz="4" w:space="0" w:color="00B7F0" w:themeColor="accent4" w:themeTint="99"/>
        </w:tcBorders>
      </w:tcPr>
    </w:tblStylePr>
    <w:tblStylePr w:type="swCell">
      <w:tblPr/>
      <w:tcPr>
        <w:tcBorders>
          <w:top w:val="single" w:sz="4" w:space="0" w:color="00B7F0" w:themeColor="accent4" w:themeTint="99"/>
        </w:tcBorders>
      </w:tcPr>
    </w:tblStylePr>
  </w:style>
  <w:style w:type="table" w:styleId="GridTable3-Accent5">
    <w:name w:val="Grid Table 3 Accent 5"/>
    <w:basedOn w:val="TableNormal"/>
    <w:uiPriority w:val="48"/>
    <w:rsid w:val="001A2E8F"/>
    <w:pPr>
      <w:spacing w:after="0" w:line="240" w:lineRule="auto"/>
    </w:pPr>
    <w:tblPr>
      <w:tblStyleRowBandSize w:val="1"/>
      <w:tblStyleColBandSize w:val="1"/>
      <w:tblBorders>
        <w:top w:val="single" w:sz="4" w:space="0" w:color="7BB8DF" w:themeColor="accent5" w:themeTint="99"/>
        <w:left w:val="single" w:sz="4" w:space="0" w:color="7BB8DF" w:themeColor="accent5" w:themeTint="99"/>
        <w:bottom w:val="single" w:sz="4" w:space="0" w:color="7BB8DF" w:themeColor="accent5" w:themeTint="99"/>
        <w:right w:val="single" w:sz="4" w:space="0" w:color="7BB8DF" w:themeColor="accent5" w:themeTint="99"/>
        <w:insideH w:val="single" w:sz="4" w:space="0" w:color="7BB8DF" w:themeColor="accent5" w:themeTint="99"/>
        <w:insideV w:val="single" w:sz="4" w:space="0" w:color="7BB8D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7F4" w:themeFill="accent5" w:themeFillTint="33"/>
      </w:tcPr>
    </w:tblStylePr>
    <w:tblStylePr w:type="band1Horz">
      <w:tblPr/>
      <w:tcPr>
        <w:shd w:val="clear" w:color="auto" w:fill="D3E7F4" w:themeFill="accent5" w:themeFillTint="33"/>
      </w:tcPr>
    </w:tblStylePr>
    <w:tblStylePr w:type="neCell">
      <w:tblPr/>
      <w:tcPr>
        <w:tcBorders>
          <w:bottom w:val="single" w:sz="4" w:space="0" w:color="7BB8DF" w:themeColor="accent5" w:themeTint="99"/>
        </w:tcBorders>
      </w:tcPr>
    </w:tblStylePr>
    <w:tblStylePr w:type="nwCell">
      <w:tblPr/>
      <w:tcPr>
        <w:tcBorders>
          <w:bottom w:val="single" w:sz="4" w:space="0" w:color="7BB8DF" w:themeColor="accent5" w:themeTint="99"/>
        </w:tcBorders>
      </w:tcPr>
    </w:tblStylePr>
    <w:tblStylePr w:type="seCell">
      <w:tblPr/>
      <w:tcPr>
        <w:tcBorders>
          <w:top w:val="single" w:sz="4" w:space="0" w:color="7BB8DF" w:themeColor="accent5" w:themeTint="99"/>
        </w:tcBorders>
      </w:tcPr>
    </w:tblStylePr>
    <w:tblStylePr w:type="swCell">
      <w:tblPr/>
      <w:tcPr>
        <w:tcBorders>
          <w:top w:val="single" w:sz="4" w:space="0" w:color="7BB8DF" w:themeColor="accent5" w:themeTint="99"/>
        </w:tcBorders>
      </w:tcPr>
    </w:tblStylePr>
  </w:style>
  <w:style w:type="table" w:styleId="GridTable3-Accent6">
    <w:name w:val="Grid Table 3 Accent 6"/>
    <w:basedOn w:val="TableNormal"/>
    <w:uiPriority w:val="48"/>
    <w:rsid w:val="001A2E8F"/>
    <w:pPr>
      <w:spacing w:after="0" w:line="240" w:lineRule="auto"/>
    </w:pPr>
    <w:tblPr>
      <w:tblStyleRowBandSize w:val="1"/>
      <w:tblStyleColBandSize w:val="1"/>
      <w:tblBorders>
        <w:top w:val="single" w:sz="4" w:space="0" w:color="E8BE92" w:themeColor="accent6" w:themeTint="99"/>
        <w:left w:val="single" w:sz="4" w:space="0" w:color="E8BE92" w:themeColor="accent6" w:themeTint="99"/>
        <w:bottom w:val="single" w:sz="4" w:space="0" w:color="E8BE92" w:themeColor="accent6" w:themeTint="99"/>
        <w:right w:val="single" w:sz="4" w:space="0" w:color="E8BE92" w:themeColor="accent6" w:themeTint="99"/>
        <w:insideH w:val="single" w:sz="4" w:space="0" w:color="E8BE92" w:themeColor="accent6" w:themeTint="99"/>
        <w:insideV w:val="single" w:sz="4" w:space="0" w:color="E8BE9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9DA" w:themeFill="accent6" w:themeFillTint="33"/>
      </w:tcPr>
    </w:tblStylePr>
    <w:tblStylePr w:type="band1Horz">
      <w:tblPr/>
      <w:tcPr>
        <w:shd w:val="clear" w:color="auto" w:fill="F7E9DA" w:themeFill="accent6" w:themeFillTint="33"/>
      </w:tcPr>
    </w:tblStylePr>
    <w:tblStylePr w:type="neCell">
      <w:tblPr/>
      <w:tcPr>
        <w:tcBorders>
          <w:bottom w:val="single" w:sz="4" w:space="0" w:color="E8BE92" w:themeColor="accent6" w:themeTint="99"/>
        </w:tcBorders>
      </w:tcPr>
    </w:tblStylePr>
    <w:tblStylePr w:type="nwCell">
      <w:tblPr/>
      <w:tcPr>
        <w:tcBorders>
          <w:bottom w:val="single" w:sz="4" w:space="0" w:color="E8BE92" w:themeColor="accent6" w:themeTint="99"/>
        </w:tcBorders>
      </w:tcPr>
    </w:tblStylePr>
    <w:tblStylePr w:type="seCell">
      <w:tblPr/>
      <w:tcPr>
        <w:tcBorders>
          <w:top w:val="single" w:sz="4" w:space="0" w:color="E8BE92" w:themeColor="accent6" w:themeTint="99"/>
        </w:tcBorders>
      </w:tcPr>
    </w:tblStylePr>
    <w:tblStylePr w:type="swCell">
      <w:tblPr/>
      <w:tcPr>
        <w:tcBorders>
          <w:top w:val="single" w:sz="4" w:space="0" w:color="E8BE92" w:themeColor="accent6" w:themeTint="99"/>
        </w:tcBorders>
      </w:tcPr>
    </w:tblStylePr>
  </w:style>
  <w:style w:type="table" w:styleId="GridTable4">
    <w:name w:val="Grid Table 4"/>
    <w:basedOn w:val="TableNormal"/>
    <w:uiPriority w:val="49"/>
    <w:rsid w:val="001A2E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A2E8F"/>
    <w:pPr>
      <w:spacing w:after="0" w:line="240" w:lineRule="auto"/>
    </w:pPr>
    <w:tblPr>
      <w:tblStyleRowBandSize w:val="1"/>
      <w:tblStyleColBandSize w:val="1"/>
      <w:tblBorders>
        <w:top w:val="single" w:sz="4" w:space="0" w:color="21D8FF" w:themeColor="accent1" w:themeTint="99"/>
        <w:left w:val="single" w:sz="4" w:space="0" w:color="21D8FF" w:themeColor="accent1" w:themeTint="99"/>
        <w:bottom w:val="single" w:sz="4" w:space="0" w:color="21D8FF" w:themeColor="accent1" w:themeTint="99"/>
        <w:right w:val="single" w:sz="4" w:space="0" w:color="21D8FF" w:themeColor="accent1" w:themeTint="99"/>
        <w:insideH w:val="single" w:sz="4" w:space="0" w:color="21D8FF" w:themeColor="accent1" w:themeTint="99"/>
        <w:insideV w:val="single" w:sz="4" w:space="0" w:color="21D8FF" w:themeColor="accent1" w:themeTint="99"/>
      </w:tblBorders>
    </w:tblPr>
    <w:tblStylePr w:type="firstRow">
      <w:rPr>
        <w:b/>
        <w:bCs/>
        <w:color w:val="FFFFFF" w:themeColor="background1"/>
      </w:rPr>
      <w:tblPr/>
      <w:tcPr>
        <w:tcBorders>
          <w:top w:val="single" w:sz="4" w:space="0" w:color="00758D" w:themeColor="accent1"/>
          <w:left w:val="single" w:sz="4" w:space="0" w:color="00758D" w:themeColor="accent1"/>
          <w:bottom w:val="single" w:sz="4" w:space="0" w:color="00758D" w:themeColor="accent1"/>
          <w:right w:val="single" w:sz="4" w:space="0" w:color="00758D" w:themeColor="accent1"/>
          <w:insideH w:val="nil"/>
          <w:insideV w:val="nil"/>
        </w:tcBorders>
        <w:shd w:val="clear" w:color="auto" w:fill="00758D" w:themeFill="accent1"/>
      </w:tcPr>
    </w:tblStylePr>
    <w:tblStylePr w:type="lastRow">
      <w:rPr>
        <w:b/>
        <w:bCs/>
      </w:rPr>
      <w:tblPr/>
      <w:tcPr>
        <w:tcBorders>
          <w:top w:val="double" w:sz="4" w:space="0" w:color="00758D" w:themeColor="accent1"/>
        </w:tcBorders>
      </w:tcPr>
    </w:tblStylePr>
    <w:tblStylePr w:type="firstCol">
      <w:rPr>
        <w:b/>
        <w:bCs/>
      </w:rPr>
    </w:tblStylePr>
    <w:tblStylePr w:type="lastCol">
      <w:rPr>
        <w:b/>
        <w:bCs/>
      </w:rPr>
    </w:tblStylePr>
    <w:tblStylePr w:type="band1Vert">
      <w:tblPr/>
      <w:tcPr>
        <w:shd w:val="clear" w:color="auto" w:fill="B5F2FF" w:themeFill="accent1" w:themeFillTint="33"/>
      </w:tcPr>
    </w:tblStylePr>
    <w:tblStylePr w:type="band1Horz">
      <w:tblPr/>
      <w:tcPr>
        <w:shd w:val="clear" w:color="auto" w:fill="B5F2FF" w:themeFill="accent1" w:themeFillTint="33"/>
      </w:tcPr>
    </w:tblStylePr>
  </w:style>
  <w:style w:type="table" w:styleId="GridTable4-Accent2">
    <w:name w:val="Grid Table 4 Accent 2"/>
    <w:basedOn w:val="TableNormal"/>
    <w:uiPriority w:val="49"/>
    <w:rsid w:val="001A2E8F"/>
    <w:pPr>
      <w:spacing w:after="0" w:line="240" w:lineRule="auto"/>
    </w:pPr>
    <w:tblPr>
      <w:tblStyleRowBandSize w:val="1"/>
      <w:tblStyleColBandSize w:val="1"/>
      <w:tblBorders>
        <w:top w:val="single" w:sz="4" w:space="0" w:color="EEAC9E" w:themeColor="accent2" w:themeTint="99"/>
        <w:left w:val="single" w:sz="4" w:space="0" w:color="EEAC9E" w:themeColor="accent2" w:themeTint="99"/>
        <w:bottom w:val="single" w:sz="4" w:space="0" w:color="EEAC9E" w:themeColor="accent2" w:themeTint="99"/>
        <w:right w:val="single" w:sz="4" w:space="0" w:color="EEAC9E" w:themeColor="accent2" w:themeTint="99"/>
        <w:insideH w:val="single" w:sz="4" w:space="0" w:color="EEAC9E" w:themeColor="accent2" w:themeTint="99"/>
        <w:insideV w:val="single" w:sz="4" w:space="0" w:color="EEAC9E" w:themeColor="accent2" w:themeTint="99"/>
      </w:tblBorders>
    </w:tblPr>
    <w:tblStylePr w:type="firstRow">
      <w:rPr>
        <w:b/>
        <w:bCs/>
        <w:color w:val="FFFFFF" w:themeColor="background1"/>
      </w:rPr>
      <w:tblPr/>
      <w:tcPr>
        <w:tcBorders>
          <w:top w:val="single" w:sz="4" w:space="0" w:color="E4765F" w:themeColor="accent2"/>
          <w:left w:val="single" w:sz="4" w:space="0" w:color="E4765F" w:themeColor="accent2"/>
          <w:bottom w:val="single" w:sz="4" w:space="0" w:color="E4765F" w:themeColor="accent2"/>
          <w:right w:val="single" w:sz="4" w:space="0" w:color="E4765F" w:themeColor="accent2"/>
          <w:insideH w:val="nil"/>
          <w:insideV w:val="nil"/>
        </w:tcBorders>
        <w:shd w:val="clear" w:color="auto" w:fill="E4765F" w:themeFill="accent2"/>
      </w:tcPr>
    </w:tblStylePr>
    <w:tblStylePr w:type="lastRow">
      <w:rPr>
        <w:b/>
        <w:bCs/>
      </w:rPr>
      <w:tblPr/>
      <w:tcPr>
        <w:tcBorders>
          <w:top w:val="double" w:sz="4" w:space="0" w:color="E4765F" w:themeColor="accent2"/>
        </w:tcBorders>
      </w:tcPr>
    </w:tblStylePr>
    <w:tblStylePr w:type="firstCol">
      <w:rPr>
        <w:b/>
        <w:bCs/>
      </w:rPr>
    </w:tblStylePr>
    <w:tblStylePr w:type="lastCol">
      <w:rPr>
        <w:b/>
        <w:bCs/>
      </w:rPr>
    </w:tblStylePr>
    <w:tblStylePr w:type="band1Vert">
      <w:tblPr/>
      <w:tcPr>
        <w:shd w:val="clear" w:color="auto" w:fill="F9E3DE" w:themeFill="accent2" w:themeFillTint="33"/>
      </w:tcPr>
    </w:tblStylePr>
    <w:tblStylePr w:type="band1Horz">
      <w:tblPr/>
      <w:tcPr>
        <w:shd w:val="clear" w:color="auto" w:fill="F9E3DE" w:themeFill="accent2" w:themeFillTint="33"/>
      </w:tcPr>
    </w:tblStylePr>
  </w:style>
  <w:style w:type="table" w:styleId="GridTable4-Accent3">
    <w:name w:val="Grid Table 4 Accent 3"/>
    <w:basedOn w:val="TableNormal"/>
    <w:uiPriority w:val="49"/>
    <w:rsid w:val="001A2E8F"/>
    <w:pPr>
      <w:spacing w:after="0" w:line="240" w:lineRule="auto"/>
    </w:pPr>
    <w:tblPr>
      <w:tblStyleRowBandSize w:val="1"/>
      <w:tblStyleColBandSize w:val="1"/>
      <w:tblBorders>
        <w:top w:val="single" w:sz="4" w:space="0" w:color="C3D48C" w:themeColor="accent3" w:themeTint="99"/>
        <w:left w:val="single" w:sz="4" w:space="0" w:color="C3D48C" w:themeColor="accent3" w:themeTint="99"/>
        <w:bottom w:val="single" w:sz="4" w:space="0" w:color="C3D48C" w:themeColor="accent3" w:themeTint="99"/>
        <w:right w:val="single" w:sz="4" w:space="0" w:color="C3D48C" w:themeColor="accent3" w:themeTint="99"/>
        <w:insideH w:val="single" w:sz="4" w:space="0" w:color="C3D48C" w:themeColor="accent3" w:themeTint="99"/>
        <w:insideV w:val="single" w:sz="4" w:space="0" w:color="C3D48C" w:themeColor="accent3" w:themeTint="99"/>
      </w:tblBorders>
    </w:tblPr>
    <w:tblStylePr w:type="firstRow">
      <w:rPr>
        <w:b/>
        <w:bCs/>
        <w:color w:val="FFFFFF" w:themeColor="background1"/>
      </w:rPr>
      <w:tblPr/>
      <w:tcPr>
        <w:tcBorders>
          <w:top w:val="single" w:sz="4" w:space="0" w:color="9BB643" w:themeColor="accent3"/>
          <w:left w:val="single" w:sz="4" w:space="0" w:color="9BB643" w:themeColor="accent3"/>
          <w:bottom w:val="single" w:sz="4" w:space="0" w:color="9BB643" w:themeColor="accent3"/>
          <w:right w:val="single" w:sz="4" w:space="0" w:color="9BB643" w:themeColor="accent3"/>
          <w:insideH w:val="nil"/>
          <w:insideV w:val="nil"/>
        </w:tcBorders>
        <w:shd w:val="clear" w:color="auto" w:fill="9BB643" w:themeFill="accent3"/>
      </w:tcPr>
    </w:tblStylePr>
    <w:tblStylePr w:type="lastRow">
      <w:rPr>
        <w:b/>
        <w:bCs/>
      </w:rPr>
      <w:tblPr/>
      <w:tcPr>
        <w:tcBorders>
          <w:top w:val="double" w:sz="4" w:space="0" w:color="9BB643" w:themeColor="accent3"/>
        </w:tcBorders>
      </w:tcPr>
    </w:tblStylePr>
    <w:tblStylePr w:type="firstCol">
      <w:rPr>
        <w:b/>
        <w:bCs/>
      </w:rPr>
    </w:tblStylePr>
    <w:tblStylePr w:type="lastCol">
      <w:rPr>
        <w:b/>
        <w:bCs/>
      </w:rPr>
    </w:tblStylePr>
    <w:tblStylePr w:type="band1Vert">
      <w:tblPr/>
      <w:tcPr>
        <w:shd w:val="clear" w:color="auto" w:fill="EBF1D8" w:themeFill="accent3" w:themeFillTint="33"/>
      </w:tcPr>
    </w:tblStylePr>
    <w:tblStylePr w:type="band1Horz">
      <w:tblPr/>
      <w:tcPr>
        <w:shd w:val="clear" w:color="auto" w:fill="EBF1D8" w:themeFill="accent3" w:themeFillTint="33"/>
      </w:tcPr>
    </w:tblStylePr>
  </w:style>
  <w:style w:type="table" w:styleId="GridTable4-Accent4">
    <w:name w:val="Grid Table 4 Accent 4"/>
    <w:basedOn w:val="TableNormal"/>
    <w:uiPriority w:val="49"/>
    <w:rsid w:val="001A2E8F"/>
    <w:pPr>
      <w:spacing w:after="0" w:line="240" w:lineRule="auto"/>
    </w:pPr>
    <w:tblPr>
      <w:tblStyleRowBandSize w:val="1"/>
      <w:tblStyleColBandSize w:val="1"/>
      <w:tblBorders>
        <w:top w:val="single" w:sz="4" w:space="0" w:color="00B7F0" w:themeColor="accent4" w:themeTint="99"/>
        <w:left w:val="single" w:sz="4" w:space="0" w:color="00B7F0" w:themeColor="accent4" w:themeTint="99"/>
        <w:bottom w:val="single" w:sz="4" w:space="0" w:color="00B7F0" w:themeColor="accent4" w:themeTint="99"/>
        <w:right w:val="single" w:sz="4" w:space="0" w:color="00B7F0" w:themeColor="accent4" w:themeTint="99"/>
        <w:insideH w:val="single" w:sz="4" w:space="0" w:color="00B7F0" w:themeColor="accent4" w:themeTint="99"/>
        <w:insideV w:val="single" w:sz="4" w:space="0" w:color="00B7F0" w:themeColor="accent4" w:themeTint="99"/>
      </w:tblBorders>
    </w:tblPr>
    <w:tblStylePr w:type="firstRow">
      <w:rPr>
        <w:b/>
        <w:bCs/>
        <w:color w:val="FFFFFF" w:themeColor="background1"/>
      </w:rPr>
      <w:tblPr/>
      <w:tcPr>
        <w:tcBorders>
          <w:top w:val="single" w:sz="4" w:space="0" w:color="002E3C" w:themeColor="accent4"/>
          <w:left w:val="single" w:sz="4" w:space="0" w:color="002E3C" w:themeColor="accent4"/>
          <w:bottom w:val="single" w:sz="4" w:space="0" w:color="002E3C" w:themeColor="accent4"/>
          <w:right w:val="single" w:sz="4" w:space="0" w:color="002E3C" w:themeColor="accent4"/>
          <w:insideH w:val="nil"/>
          <w:insideV w:val="nil"/>
        </w:tcBorders>
        <w:shd w:val="clear" w:color="auto" w:fill="002E3C" w:themeFill="accent4"/>
      </w:tcPr>
    </w:tblStylePr>
    <w:tblStylePr w:type="lastRow">
      <w:rPr>
        <w:b/>
        <w:bCs/>
      </w:rPr>
      <w:tblPr/>
      <w:tcPr>
        <w:tcBorders>
          <w:top w:val="double" w:sz="4" w:space="0" w:color="002E3C" w:themeColor="accent4"/>
        </w:tcBorders>
      </w:tcPr>
    </w:tblStylePr>
    <w:tblStylePr w:type="firstCol">
      <w:rPr>
        <w:b/>
        <w:bCs/>
      </w:rPr>
    </w:tblStylePr>
    <w:tblStylePr w:type="lastCol">
      <w:rPr>
        <w:b/>
        <w:bCs/>
      </w:rPr>
    </w:tblStylePr>
    <w:tblStylePr w:type="band1Vert">
      <w:tblPr/>
      <w:tcPr>
        <w:shd w:val="clear" w:color="auto" w:fill="A5E9FF" w:themeFill="accent4" w:themeFillTint="33"/>
      </w:tcPr>
    </w:tblStylePr>
    <w:tblStylePr w:type="band1Horz">
      <w:tblPr/>
      <w:tcPr>
        <w:shd w:val="clear" w:color="auto" w:fill="A5E9FF" w:themeFill="accent4" w:themeFillTint="33"/>
      </w:tcPr>
    </w:tblStylePr>
  </w:style>
  <w:style w:type="table" w:styleId="GridTable4-Accent5">
    <w:name w:val="Grid Table 4 Accent 5"/>
    <w:basedOn w:val="TableNormal"/>
    <w:uiPriority w:val="49"/>
    <w:rsid w:val="001A2E8F"/>
    <w:pPr>
      <w:spacing w:after="0" w:line="240" w:lineRule="auto"/>
    </w:pPr>
    <w:tblPr>
      <w:tblStyleRowBandSize w:val="1"/>
      <w:tblStyleColBandSize w:val="1"/>
      <w:tblBorders>
        <w:top w:val="single" w:sz="4" w:space="0" w:color="7BB8DF" w:themeColor="accent5" w:themeTint="99"/>
        <w:left w:val="single" w:sz="4" w:space="0" w:color="7BB8DF" w:themeColor="accent5" w:themeTint="99"/>
        <w:bottom w:val="single" w:sz="4" w:space="0" w:color="7BB8DF" w:themeColor="accent5" w:themeTint="99"/>
        <w:right w:val="single" w:sz="4" w:space="0" w:color="7BB8DF" w:themeColor="accent5" w:themeTint="99"/>
        <w:insideH w:val="single" w:sz="4" w:space="0" w:color="7BB8DF" w:themeColor="accent5" w:themeTint="99"/>
        <w:insideV w:val="single" w:sz="4" w:space="0" w:color="7BB8DF" w:themeColor="accent5" w:themeTint="99"/>
      </w:tblBorders>
    </w:tblPr>
    <w:tblStylePr w:type="firstRow">
      <w:rPr>
        <w:b/>
        <w:bCs/>
        <w:color w:val="FFFFFF" w:themeColor="background1"/>
      </w:rPr>
      <w:tblPr/>
      <w:tcPr>
        <w:tcBorders>
          <w:top w:val="single" w:sz="4" w:space="0" w:color="2E88C1" w:themeColor="accent5"/>
          <w:left w:val="single" w:sz="4" w:space="0" w:color="2E88C1" w:themeColor="accent5"/>
          <w:bottom w:val="single" w:sz="4" w:space="0" w:color="2E88C1" w:themeColor="accent5"/>
          <w:right w:val="single" w:sz="4" w:space="0" w:color="2E88C1" w:themeColor="accent5"/>
          <w:insideH w:val="nil"/>
          <w:insideV w:val="nil"/>
        </w:tcBorders>
        <w:shd w:val="clear" w:color="auto" w:fill="2E88C1" w:themeFill="accent5"/>
      </w:tcPr>
    </w:tblStylePr>
    <w:tblStylePr w:type="lastRow">
      <w:rPr>
        <w:b/>
        <w:bCs/>
      </w:rPr>
      <w:tblPr/>
      <w:tcPr>
        <w:tcBorders>
          <w:top w:val="double" w:sz="4" w:space="0" w:color="2E88C1" w:themeColor="accent5"/>
        </w:tcBorders>
      </w:tcPr>
    </w:tblStylePr>
    <w:tblStylePr w:type="firstCol">
      <w:rPr>
        <w:b/>
        <w:bCs/>
      </w:rPr>
    </w:tblStylePr>
    <w:tblStylePr w:type="lastCol">
      <w:rPr>
        <w:b/>
        <w:bCs/>
      </w:rPr>
    </w:tblStylePr>
    <w:tblStylePr w:type="band1Vert">
      <w:tblPr/>
      <w:tcPr>
        <w:shd w:val="clear" w:color="auto" w:fill="D3E7F4" w:themeFill="accent5" w:themeFillTint="33"/>
      </w:tcPr>
    </w:tblStylePr>
    <w:tblStylePr w:type="band1Horz">
      <w:tblPr/>
      <w:tcPr>
        <w:shd w:val="clear" w:color="auto" w:fill="D3E7F4" w:themeFill="accent5" w:themeFillTint="33"/>
      </w:tcPr>
    </w:tblStylePr>
  </w:style>
  <w:style w:type="table" w:styleId="GridTable4-Accent6">
    <w:name w:val="Grid Table 4 Accent 6"/>
    <w:basedOn w:val="TableNormal"/>
    <w:uiPriority w:val="49"/>
    <w:rsid w:val="001A2E8F"/>
    <w:pPr>
      <w:spacing w:after="0" w:line="240" w:lineRule="auto"/>
    </w:pPr>
    <w:tblPr>
      <w:tblStyleRowBandSize w:val="1"/>
      <w:tblStyleColBandSize w:val="1"/>
      <w:tblBorders>
        <w:top w:val="single" w:sz="4" w:space="0" w:color="E8BE92" w:themeColor="accent6" w:themeTint="99"/>
        <w:left w:val="single" w:sz="4" w:space="0" w:color="E8BE92" w:themeColor="accent6" w:themeTint="99"/>
        <w:bottom w:val="single" w:sz="4" w:space="0" w:color="E8BE92" w:themeColor="accent6" w:themeTint="99"/>
        <w:right w:val="single" w:sz="4" w:space="0" w:color="E8BE92" w:themeColor="accent6" w:themeTint="99"/>
        <w:insideH w:val="single" w:sz="4" w:space="0" w:color="E8BE92" w:themeColor="accent6" w:themeTint="99"/>
        <w:insideV w:val="single" w:sz="4" w:space="0" w:color="E8BE92" w:themeColor="accent6" w:themeTint="99"/>
      </w:tblBorders>
    </w:tblPr>
    <w:tblStylePr w:type="firstRow">
      <w:rPr>
        <w:b/>
        <w:bCs/>
        <w:color w:val="FFFFFF" w:themeColor="background1"/>
      </w:rPr>
      <w:tblPr/>
      <w:tcPr>
        <w:tcBorders>
          <w:top w:val="single" w:sz="4" w:space="0" w:color="D9934B" w:themeColor="accent6"/>
          <w:left w:val="single" w:sz="4" w:space="0" w:color="D9934B" w:themeColor="accent6"/>
          <w:bottom w:val="single" w:sz="4" w:space="0" w:color="D9934B" w:themeColor="accent6"/>
          <w:right w:val="single" w:sz="4" w:space="0" w:color="D9934B" w:themeColor="accent6"/>
          <w:insideH w:val="nil"/>
          <w:insideV w:val="nil"/>
        </w:tcBorders>
        <w:shd w:val="clear" w:color="auto" w:fill="D9934B" w:themeFill="accent6"/>
      </w:tcPr>
    </w:tblStylePr>
    <w:tblStylePr w:type="lastRow">
      <w:rPr>
        <w:b/>
        <w:bCs/>
      </w:rPr>
      <w:tblPr/>
      <w:tcPr>
        <w:tcBorders>
          <w:top w:val="double" w:sz="4" w:space="0" w:color="D9934B" w:themeColor="accent6"/>
        </w:tcBorders>
      </w:tcPr>
    </w:tblStylePr>
    <w:tblStylePr w:type="firstCol">
      <w:rPr>
        <w:b/>
        <w:bCs/>
      </w:rPr>
    </w:tblStylePr>
    <w:tblStylePr w:type="lastCol">
      <w:rPr>
        <w:b/>
        <w:bCs/>
      </w:rPr>
    </w:tblStylePr>
    <w:tblStylePr w:type="band1Vert">
      <w:tblPr/>
      <w:tcPr>
        <w:shd w:val="clear" w:color="auto" w:fill="F7E9DA" w:themeFill="accent6" w:themeFillTint="33"/>
      </w:tcPr>
    </w:tblStylePr>
    <w:tblStylePr w:type="band1Horz">
      <w:tblPr/>
      <w:tcPr>
        <w:shd w:val="clear" w:color="auto" w:fill="F7E9DA" w:themeFill="accent6" w:themeFillTint="33"/>
      </w:tcPr>
    </w:tblStylePr>
  </w:style>
  <w:style w:type="table" w:styleId="GridTable5Dark">
    <w:name w:val="Grid Table 5 Dark"/>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8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8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8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8D" w:themeFill="accent1"/>
      </w:tcPr>
    </w:tblStylePr>
    <w:tblStylePr w:type="band1Vert">
      <w:tblPr/>
      <w:tcPr>
        <w:shd w:val="clear" w:color="auto" w:fill="6BE5FF" w:themeFill="accent1" w:themeFillTint="66"/>
      </w:tcPr>
    </w:tblStylePr>
    <w:tblStylePr w:type="band1Horz">
      <w:tblPr/>
      <w:tcPr>
        <w:shd w:val="clear" w:color="auto" w:fill="6BE5FF" w:themeFill="accent1" w:themeFillTint="66"/>
      </w:tcPr>
    </w:tblStylePr>
  </w:style>
  <w:style w:type="table" w:styleId="GridTable5Dark-Accent2">
    <w:name w:val="Grid Table 5 Dark Accent 2"/>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3D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765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765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765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765F" w:themeFill="accent2"/>
      </w:tcPr>
    </w:tblStylePr>
    <w:tblStylePr w:type="band1Vert">
      <w:tblPr/>
      <w:tcPr>
        <w:shd w:val="clear" w:color="auto" w:fill="F4C8BE" w:themeFill="accent2" w:themeFillTint="66"/>
      </w:tcPr>
    </w:tblStylePr>
    <w:tblStylePr w:type="band1Horz">
      <w:tblPr/>
      <w:tcPr>
        <w:shd w:val="clear" w:color="auto" w:fill="F4C8BE" w:themeFill="accent2" w:themeFillTint="66"/>
      </w:tcPr>
    </w:tblStylePr>
  </w:style>
  <w:style w:type="table" w:styleId="GridTable5Dark-Accent3">
    <w:name w:val="Grid Table 5 Dark Accent 3"/>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6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6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6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643" w:themeFill="accent3"/>
      </w:tcPr>
    </w:tblStylePr>
    <w:tblStylePr w:type="band1Vert">
      <w:tblPr/>
      <w:tcPr>
        <w:shd w:val="clear" w:color="auto" w:fill="D7E2B2" w:themeFill="accent3" w:themeFillTint="66"/>
      </w:tcPr>
    </w:tblStylePr>
    <w:tblStylePr w:type="band1Horz">
      <w:tblPr/>
      <w:tcPr>
        <w:shd w:val="clear" w:color="auto" w:fill="D7E2B2" w:themeFill="accent3" w:themeFillTint="66"/>
      </w:tcPr>
    </w:tblStylePr>
  </w:style>
  <w:style w:type="table" w:styleId="GridTable5Dark-Accent4">
    <w:name w:val="Grid Table 5 Dark Accent 4"/>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5E9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E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E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E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E3C" w:themeFill="accent4"/>
      </w:tcPr>
    </w:tblStylePr>
    <w:tblStylePr w:type="band1Vert">
      <w:tblPr/>
      <w:tcPr>
        <w:shd w:val="clear" w:color="auto" w:fill="4BD4FF" w:themeFill="accent4" w:themeFillTint="66"/>
      </w:tcPr>
    </w:tblStylePr>
    <w:tblStylePr w:type="band1Horz">
      <w:tblPr/>
      <w:tcPr>
        <w:shd w:val="clear" w:color="auto" w:fill="4BD4FF" w:themeFill="accent4" w:themeFillTint="66"/>
      </w:tcPr>
    </w:tblStylePr>
  </w:style>
  <w:style w:type="table" w:styleId="GridTable5Dark-Accent5">
    <w:name w:val="Grid Table 5 Dark Accent 5"/>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7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88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88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88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88C1" w:themeFill="accent5"/>
      </w:tcPr>
    </w:tblStylePr>
    <w:tblStylePr w:type="band1Vert">
      <w:tblPr/>
      <w:tcPr>
        <w:shd w:val="clear" w:color="auto" w:fill="A7D0EA" w:themeFill="accent5" w:themeFillTint="66"/>
      </w:tcPr>
    </w:tblStylePr>
    <w:tblStylePr w:type="band1Horz">
      <w:tblPr/>
      <w:tcPr>
        <w:shd w:val="clear" w:color="auto" w:fill="A7D0EA" w:themeFill="accent5" w:themeFillTint="66"/>
      </w:tcPr>
    </w:tblStylePr>
  </w:style>
  <w:style w:type="table" w:styleId="GridTable5Dark-Accent6">
    <w:name w:val="Grid Table 5 Dark Accent 6"/>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9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934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934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934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934B" w:themeFill="accent6"/>
      </w:tcPr>
    </w:tblStylePr>
    <w:tblStylePr w:type="band1Vert">
      <w:tblPr/>
      <w:tcPr>
        <w:shd w:val="clear" w:color="auto" w:fill="EFD3B6" w:themeFill="accent6" w:themeFillTint="66"/>
      </w:tcPr>
    </w:tblStylePr>
    <w:tblStylePr w:type="band1Horz">
      <w:tblPr/>
      <w:tcPr>
        <w:shd w:val="clear" w:color="auto" w:fill="EFD3B6" w:themeFill="accent6" w:themeFillTint="66"/>
      </w:tcPr>
    </w:tblStylePr>
  </w:style>
  <w:style w:type="table" w:styleId="GridTable6Colorful">
    <w:name w:val="Grid Table 6 Colorful"/>
    <w:basedOn w:val="TableNormal"/>
    <w:uiPriority w:val="51"/>
    <w:rsid w:val="001A2E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A2E8F"/>
    <w:pPr>
      <w:spacing w:after="0" w:line="240" w:lineRule="auto"/>
    </w:pPr>
    <w:rPr>
      <w:color w:val="005769" w:themeColor="accent1" w:themeShade="BF"/>
    </w:rPr>
    <w:tblPr>
      <w:tblStyleRowBandSize w:val="1"/>
      <w:tblStyleColBandSize w:val="1"/>
      <w:tblBorders>
        <w:top w:val="single" w:sz="4" w:space="0" w:color="21D8FF" w:themeColor="accent1" w:themeTint="99"/>
        <w:left w:val="single" w:sz="4" w:space="0" w:color="21D8FF" w:themeColor="accent1" w:themeTint="99"/>
        <w:bottom w:val="single" w:sz="4" w:space="0" w:color="21D8FF" w:themeColor="accent1" w:themeTint="99"/>
        <w:right w:val="single" w:sz="4" w:space="0" w:color="21D8FF" w:themeColor="accent1" w:themeTint="99"/>
        <w:insideH w:val="single" w:sz="4" w:space="0" w:color="21D8FF" w:themeColor="accent1" w:themeTint="99"/>
        <w:insideV w:val="single" w:sz="4" w:space="0" w:color="21D8FF" w:themeColor="accent1" w:themeTint="99"/>
      </w:tblBorders>
    </w:tblPr>
    <w:tblStylePr w:type="firstRow">
      <w:rPr>
        <w:b/>
        <w:bCs/>
      </w:rPr>
      <w:tblPr/>
      <w:tcPr>
        <w:tcBorders>
          <w:bottom w:val="single" w:sz="12" w:space="0" w:color="21D8FF" w:themeColor="accent1" w:themeTint="99"/>
        </w:tcBorders>
      </w:tcPr>
    </w:tblStylePr>
    <w:tblStylePr w:type="lastRow">
      <w:rPr>
        <w:b/>
        <w:bCs/>
      </w:rPr>
      <w:tblPr/>
      <w:tcPr>
        <w:tcBorders>
          <w:top w:val="double" w:sz="4" w:space="0" w:color="21D8FF" w:themeColor="accent1" w:themeTint="99"/>
        </w:tcBorders>
      </w:tcPr>
    </w:tblStylePr>
    <w:tblStylePr w:type="firstCol">
      <w:rPr>
        <w:b/>
        <w:bCs/>
      </w:rPr>
    </w:tblStylePr>
    <w:tblStylePr w:type="lastCol">
      <w:rPr>
        <w:b/>
        <w:bCs/>
      </w:rPr>
    </w:tblStylePr>
    <w:tblStylePr w:type="band1Vert">
      <w:tblPr/>
      <w:tcPr>
        <w:shd w:val="clear" w:color="auto" w:fill="B5F2FF" w:themeFill="accent1" w:themeFillTint="33"/>
      </w:tcPr>
    </w:tblStylePr>
    <w:tblStylePr w:type="band1Horz">
      <w:tblPr/>
      <w:tcPr>
        <w:shd w:val="clear" w:color="auto" w:fill="B5F2FF" w:themeFill="accent1" w:themeFillTint="33"/>
      </w:tcPr>
    </w:tblStylePr>
  </w:style>
  <w:style w:type="table" w:styleId="GridTable6Colorful-Accent2">
    <w:name w:val="Grid Table 6 Colorful Accent 2"/>
    <w:basedOn w:val="TableNormal"/>
    <w:uiPriority w:val="51"/>
    <w:rsid w:val="001A2E8F"/>
    <w:pPr>
      <w:spacing w:after="0" w:line="240" w:lineRule="auto"/>
    </w:pPr>
    <w:rPr>
      <w:color w:val="CE4023" w:themeColor="accent2" w:themeShade="BF"/>
    </w:rPr>
    <w:tblPr>
      <w:tblStyleRowBandSize w:val="1"/>
      <w:tblStyleColBandSize w:val="1"/>
      <w:tblBorders>
        <w:top w:val="single" w:sz="4" w:space="0" w:color="EEAC9E" w:themeColor="accent2" w:themeTint="99"/>
        <w:left w:val="single" w:sz="4" w:space="0" w:color="EEAC9E" w:themeColor="accent2" w:themeTint="99"/>
        <w:bottom w:val="single" w:sz="4" w:space="0" w:color="EEAC9E" w:themeColor="accent2" w:themeTint="99"/>
        <w:right w:val="single" w:sz="4" w:space="0" w:color="EEAC9E" w:themeColor="accent2" w:themeTint="99"/>
        <w:insideH w:val="single" w:sz="4" w:space="0" w:color="EEAC9E" w:themeColor="accent2" w:themeTint="99"/>
        <w:insideV w:val="single" w:sz="4" w:space="0" w:color="EEAC9E" w:themeColor="accent2" w:themeTint="99"/>
      </w:tblBorders>
    </w:tblPr>
    <w:tblStylePr w:type="firstRow">
      <w:rPr>
        <w:b/>
        <w:bCs/>
      </w:rPr>
      <w:tblPr/>
      <w:tcPr>
        <w:tcBorders>
          <w:bottom w:val="single" w:sz="12" w:space="0" w:color="EEAC9E" w:themeColor="accent2" w:themeTint="99"/>
        </w:tcBorders>
      </w:tcPr>
    </w:tblStylePr>
    <w:tblStylePr w:type="lastRow">
      <w:rPr>
        <w:b/>
        <w:bCs/>
      </w:rPr>
      <w:tblPr/>
      <w:tcPr>
        <w:tcBorders>
          <w:top w:val="double" w:sz="4" w:space="0" w:color="EEAC9E" w:themeColor="accent2" w:themeTint="99"/>
        </w:tcBorders>
      </w:tcPr>
    </w:tblStylePr>
    <w:tblStylePr w:type="firstCol">
      <w:rPr>
        <w:b/>
        <w:bCs/>
      </w:rPr>
    </w:tblStylePr>
    <w:tblStylePr w:type="lastCol">
      <w:rPr>
        <w:b/>
        <w:bCs/>
      </w:rPr>
    </w:tblStylePr>
    <w:tblStylePr w:type="band1Vert">
      <w:tblPr/>
      <w:tcPr>
        <w:shd w:val="clear" w:color="auto" w:fill="F9E3DE" w:themeFill="accent2" w:themeFillTint="33"/>
      </w:tcPr>
    </w:tblStylePr>
    <w:tblStylePr w:type="band1Horz">
      <w:tblPr/>
      <w:tcPr>
        <w:shd w:val="clear" w:color="auto" w:fill="F9E3DE" w:themeFill="accent2" w:themeFillTint="33"/>
      </w:tcPr>
    </w:tblStylePr>
  </w:style>
  <w:style w:type="table" w:styleId="GridTable6Colorful-Accent3">
    <w:name w:val="Grid Table 6 Colorful Accent 3"/>
    <w:basedOn w:val="TableNormal"/>
    <w:uiPriority w:val="51"/>
    <w:rsid w:val="001A2E8F"/>
    <w:pPr>
      <w:spacing w:after="0" w:line="240" w:lineRule="auto"/>
    </w:pPr>
    <w:rPr>
      <w:color w:val="738832" w:themeColor="accent3" w:themeShade="BF"/>
    </w:rPr>
    <w:tblPr>
      <w:tblStyleRowBandSize w:val="1"/>
      <w:tblStyleColBandSize w:val="1"/>
      <w:tblBorders>
        <w:top w:val="single" w:sz="4" w:space="0" w:color="C3D48C" w:themeColor="accent3" w:themeTint="99"/>
        <w:left w:val="single" w:sz="4" w:space="0" w:color="C3D48C" w:themeColor="accent3" w:themeTint="99"/>
        <w:bottom w:val="single" w:sz="4" w:space="0" w:color="C3D48C" w:themeColor="accent3" w:themeTint="99"/>
        <w:right w:val="single" w:sz="4" w:space="0" w:color="C3D48C" w:themeColor="accent3" w:themeTint="99"/>
        <w:insideH w:val="single" w:sz="4" w:space="0" w:color="C3D48C" w:themeColor="accent3" w:themeTint="99"/>
        <w:insideV w:val="single" w:sz="4" w:space="0" w:color="C3D48C" w:themeColor="accent3" w:themeTint="99"/>
      </w:tblBorders>
    </w:tblPr>
    <w:tblStylePr w:type="firstRow">
      <w:rPr>
        <w:b/>
        <w:bCs/>
      </w:rPr>
      <w:tblPr/>
      <w:tcPr>
        <w:tcBorders>
          <w:bottom w:val="single" w:sz="12" w:space="0" w:color="C3D48C" w:themeColor="accent3" w:themeTint="99"/>
        </w:tcBorders>
      </w:tcPr>
    </w:tblStylePr>
    <w:tblStylePr w:type="lastRow">
      <w:rPr>
        <w:b/>
        <w:bCs/>
      </w:rPr>
      <w:tblPr/>
      <w:tcPr>
        <w:tcBorders>
          <w:top w:val="double" w:sz="4" w:space="0" w:color="C3D48C" w:themeColor="accent3" w:themeTint="99"/>
        </w:tcBorders>
      </w:tcPr>
    </w:tblStylePr>
    <w:tblStylePr w:type="firstCol">
      <w:rPr>
        <w:b/>
        <w:bCs/>
      </w:rPr>
    </w:tblStylePr>
    <w:tblStylePr w:type="lastCol">
      <w:rPr>
        <w:b/>
        <w:bCs/>
      </w:rPr>
    </w:tblStylePr>
    <w:tblStylePr w:type="band1Vert">
      <w:tblPr/>
      <w:tcPr>
        <w:shd w:val="clear" w:color="auto" w:fill="EBF1D8" w:themeFill="accent3" w:themeFillTint="33"/>
      </w:tcPr>
    </w:tblStylePr>
    <w:tblStylePr w:type="band1Horz">
      <w:tblPr/>
      <w:tcPr>
        <w:shd w:val="clear" w:color="auto" w:fill="EBF1D8" w:themeFill="accent3" w:themeFillTint="33"/>
      </w:tcPr>
    </w:tblStylePr>
  </w:style>
  <w:style w:type="table" w:styleId="GridTable6Colorful-Accent4">
    <w:name w:val="Grid Table 6 Colorful Accent 4"/>
    <w:basedOn w:val="TableNormal"/>
    <w:uiPriority w:val="51"/>
    <w:rsid w:val="001A2E8F"/>
    <w:pPr>
      <w:spacing w:after="0" w:line="240" w:lineRule="auto"/>
    </w:pPr>
    <w:rPr>
      <w:color w:val="00222C" w:themeColor="accent4" w:themeShade="BF"/>
    </w:rPr>
    <w:tblPr>
      <w:tblStyleRowBandSize w:val="1"/>
      <w:tblStyleColBandSize w:val="1"/>
      <w:tblBorders>
        <w:top w:val="single" w:sz="4" w:space="0" w:color="00B7F0" w:themeColor="accent4" w:themeTint="99"/>
        <w:left w:val="single" w:sz="4" w:space="0" w:color="00B7F0" w:themeColor="accent4" w:themeTint="99"/>
        <w:bottom w:val="single" w:sz="4" w:space="0" w:color="00B7F0" w:themeColor="accent4" w:themeTint="99"/>
        <w:right w:val="single" w:sz="4" w:space="0" w:color="00B7F0" w:themeColor="accent4" w:themeTint="99"/>
        <w:insideH w:val="single" w:sz="4" w:space="0" w:color="00B7F0" w:themeColor="accent4" w:themeTint="99"/>
        <w:insideV w:val="single" w:sz="4" w:space="0" w:color="00B7F0" w:themeColor="accent4" w:themeTint="99"/>
      </w:tblBorders>
    </w:tblPr>
    <w:tblStylePr w:type="firstRow">
      <w:rPr>
        <w:b/>
        <w:bCs/>
      </w:rPr>
      <w:tblPr/>
      <w:tcPr>
        <w:tcBorders>
          <w:bottom w:val="single" w:sz="12" w:space="0" w:color="00B7F0" w:themeColor="accent4" w:themeTint="99"/>
        </w:tcBorders>
      </w:tcPr>
    </w:tblStylePr>
    <w:tblStylePr w:type="lastRow">
      <w:rPr>
        <w:b/>
        <w:bCs/>
      </w:rPr>
      <w:tblPr/>
      <w:tcPr>
        <w:tcBorders>
          <w:top w:val="double" w:sz="4" w:space="0" w:color="00B7F0" w:themeColor="accent4" w:themeTint="99"/>
        </w:tcBorders>
      </w:tcPr>
    </w:tblStylePr>
    <w:tblStylePr w:type="firstCol">
      <w:rPr>
        <w:b/>
        <w:bCs/>
      </w:rPr>
    </w:tblStylePr>
    <w:tblStylePr w:type="lastCol">
      <w:rPr>
        <w:b/>
        <w:bCs/>
      </w:rPr>
    </w:tblStylePr>
    <w:tblStylePr w:type="band1Vert">
      <w:tblPr/>
      <w:tcPr>
        <w:shd w:val="clear" w:color="auto" w:fill="A5E9FF" w:themeFill="accent4" w:themeFillTint="33"/>
      </w:tcPr>
    </w:tblStylePr>
    <w:tblStylePr w:type="band1Horz">
      <w:tblPr/>
      <w:tcPr>
        <w:shd w:val="clear" w:color="auto" w:fill="A5E9FF" w:themeFill="accent4" w:themeFillTint="33"/>
      </w:tcPr>
    </w:tblStylePr>
  </w:style>
  <w:style w:type="table" w:styleId="GridTable6Colorful-Accent5">
    <w:name w:val="Grid Table 6 Colorful Accent 5"/>
    <w:basedOn w:val="TableNormal"/>
    <w:uiPriority w:val="51"/>
    <w:rsid w:val="001A2E8F"/>
    <w:pPr>
      <w:spacing w:after="0" w:line="240" w:lineRule="auto"/>
    </w:pPr>
    <w:rPr>
      <w:color w:val="226590" w:themeColor="accent5" w:themeShade="BF"/>
    </w:rPr>
    <w:tblPr>
      <w:tblStyleRowBandSize w:val="1"/>
      <w:tblStyleColBandSize w:val="1"/>
      <w:tblBorders>
        <w:top w:val="single" w:sz="4" w:space="0" w:color="7BB8DF" w:themeColor="accent5" w:themeTint="99"/>
        <w:left w:val="single" w:sz="4" w:space="0" w:color="7BB8DF" w:themeColor="accent5" w:themeTint="99"/>
        <w:bottom w:val="single" w:sz="4" w:space="0" w:color="7BB8DF" w:themeColor="accent5" w:themeTint="99"/>
        <w:right w:val="single" w:sz="4" w:space="0" w:color="7BB8DF" w:themeColor="accent5" w:themeTint="99"/>
        <w:insideH w:val="single" w:sz="4" w:space="0" w:color="7BB8DF" w:themeColor="accent5" w:themeTint="99"/>
        <w:insideV w:val="single" w:sz="4" w:space="0" w:color="7BB8DF" w:themeColor="accent5" w:themeTint="99"/>
      </w:tblBorders>
    </w:tblPr>
    <w:tblStylePr w:type="firstRow">
      <w:rPr>
        <w:b/>
        <w:bCs/>
      </w:rPr>
      <w:tblPr/>
      <w:tcPr>
        <w:tcBorders>
          <w:bottom w:val="single" w:sz="12" w:space="0" w:color="7BB8DF" w:themeColor="accent5" w:themeTint="99"/>
        </w:tcBorders>
      </w:tcPr>
    </w:tblStylePr>
    <w:tblStylePr w:type="lastRow">
      <w:rPr>
        <w:b/>
        <w:bCs/>
      </w:rPr>
      <w:tblPr/>
      <w:tcPr>
        <w:tcBorders>
          <w:top w:val="double" w:sz="4" w:space="0" w:color="7BB8DF" w:themeColor="accent5" w:themeTint="99"/>
        </w:tcBorders>
      </w:tcPr>
    </w:tblStylePr>
    <w:tblStylePr w:type="firstCol">
      <w:rPr>
        <w:b/>
        <w:bCs/>
      </w:rPr>
    </w:tblStylePr>
    <w:tblStylePr w:type="lastCol">
      <w:rPr>
        <w:b/>
        <w:bCs/>
      </w:rPr>
    </w:tblStylePr>
    <w:tblStylePr w:type="band1Vert">
      <w:tblPr/>
      <w:tcPr>
        <w:shd w:val="clear" w:color="auto" w:fill="D3E7F4" w:themeFill="accent5" w:themeFillTint="33"/>
      </w:tcPr>
    </w:tblStylePr>
    <w:tblStylePr w:type="band1Horz">
      <w:tblPr/>
      <w:tcPr>
        <w:shd w:val="clear" w:color="auto" w:fill="D3E7F4" w:themeFill="accent5" w:themeFillTint="33"/>
      </w:tcPr>
    </w:tblStylePr>
  </w:style>
  <w:style w:type="table" w:styleId="GridTable6Colorful-Accent6">
    <w:name w:val="Grid Table 6 Colorful Accent 6"/>
    <w:basedOn w:val="TableNormal"/>
    <w:uiPriority w:val="51"/>
    <w:rsid w:val="001A2E8F"/>
    <w:pPr>
      <w:spacing w:after="0" w:line="240" w:lineRule="auto"/>
    </w:pPr>
    <w:rPr>
      <w:color w:val="B46E26" w:themeColor="accent6" w:themeShade="BF"/>
    </w:rPr>
    <w:tblPr>
      <w:tblStyleRowBandSize w:val="1"/>
      <w:tblStyleColBandSize w:val="1"/>
      <w:tblBorders>
        <w:top w:val="single" w:sz="4" w:space="0" w:color="E8BE92" w:themeColor="accent6" w:themeTint="99"/>
        <w:left w:val="single" w:sz="4" w:space="0" w:color="E8BE92" w:themeColor="accent6" w:themeTint="99"/>
        <w:bottom w:val="single" w:sz="4" w:space="0" w:color="E8BE92" w:themeColor="accent6" w:themeTint="99"/>
        <w:right w:val="single" w:sz="4" w:space="0" w:color="E8BE92" w:themeColor="accent6" w:themeTint="99"/>
        <w:insideH w:val="single" w:sz="4" w:space="0" w:color="E8BE92" w:themeColor="accent6" w:themeTint="99"/>
        <w:insideV w:val="single" w:sz="4" w:space="0" w:color="E8BE92" w:themeColor="accent6" w:themeTint="99"/>
      </w:tblBorders>
    </w:tblPr>
    <w:tblStylePr w:type="firstRow">
      <w:rPr>
        <w:b/>
        <w:bCs/>
      </w:rPr>
      <w:tblPr/>
      <w:tcPr>
        <w:tcBorders>
          <w:bottom w:val="single" w:sz="12" w:space="0" w:color="E8BE92" w:themeColor="accent6" w:themeTint="99"/>
        </w:tcBorders>
      </w:tcPr>
    </w:tblStylePr>
    <w:tblStylePr w:type="lastRow">
      <w:rPr>
        <w:b/>
        <w:bCs/>
      </w:rPr>
      <w:tblPr/>
      <w:tcPr>
        <w:tcBorders>
          <w:top w:val="double" w:sz="4" w:space="0" w:color="E8BE92" w:themeColor="accent6" w:themeTint="99"/>
        </w:tcBorders>
      </w:tcPr>
    </w:tblStylePr>
    <w:tblStylePr w:type="firstCol">
      <w:rPr>
        <w:b/>
        <w:bCs/>
      </w:rPr>
    </w:tblStylePr>
    <w:tblStylePr w:type="lastCol">
      <w:rPr>
        <w:b/>
        <w:bCs/>
      </w:rPr>
    </w:tblStylePr>
    <w:tblStylePr w:type="band1Vert">
      <w:tblPr/>
      <w:tcPr>
        <w:shd w:val="clear" w:color="auto" w:fill="F7E9DA" w:themeFill="accent6" w:themeFillTint="33"/>
      </w:tcPr>
    </w:tblStylePr>
    <w:tblStylePr w:type="band1Horz">
      <w:tblPr/>
      <w:tcPr>
        <w:shd w:val="clear" w:color="auto" w:fill="F7E9DA" w:themeFill="accent6" w:themeFillTint="33"/>
      </w:tcPr>
    </w:tblStylePr>
  </w:style>
  <w:style w:type="table" w:styleId="GridTable7Colorful">
    <w:name w:val="Grid Table 7 Colorful"/>
    <w:basedOn w:val="TableNormal"/>
    <w:uiPriority w:val="52"/>
    <w:rsid w:val="001A2E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A2E8F"/>
    <w:pPr>
      <w:spacing w:after="0" w:line="240" w:lineRule="auto"/>
    </w:pPr>
    <w:rPr>
      <w:color w:val="005769" w:themeColor="accent1" w:themeShade="BF"/>
    </w:rPr>
    <w:tblPr>
      <w:tblStyleRowBandSize w:val="1"/>
      <w:tblStyleColBandSize w:val="1"/>
      <w:tblBorders>
        <w:top w:val="single" w:sz="4" w:space="0" w:color="21D8FF" w:themeColor="accent1" w:themeTint="99"/>
        <w:left w:val="single" w:sz="4" w:space="0" w:color="21D8FF" w:themeColor="accent1" w:themeTint="99"/>
        <w:bottom w:val="single" w:sz="4" w:space="0" w:color="21D8FF" w:themeColor="accent1" w:themeTint="99"/>
        <w:right w:val="single" w:sz="4" w:space="0" w:color="21D8FF" w:themeColor="accent1" w:themeTint="99"/>
        <w:insideH w:val="single" w:sz="4" w:space="0" w:color="21D8FF" w:themeColor="accent1" w:themeTint="99"/>
        <w:insideV w:val="single" w:sz="4" w:space="0" w:color="21D8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2FF" w:themeFill="accent1" w:themeFillTint="33"/>
      </w:tcPr>
    </w:tblStylePr>
    <w:tblStylePr w:type="band1Horz">
      <w:tblPr/>
      <w:tcPr>
        <w:shd w:val="clear" w:color="auto" w:fill="B5F2FF" w:themeFill="accent1" w:themeFillTint="33"/>
      </w:tcPr>
    </w:tblStylePr>
    <w:tblStylePr w:type="neCell">
      <w:tblPr/>
      <w:tcPr>
        <w:tcBorders>
          <w:bottom w:val="single" w:sz="4" w:space="0" w:color="21D8FF" w:themeColor="accent1" w:themeTint="99"/>
        </w:tcBorders>
      </w:tcPr>
    </w:tblStylePr>
    <w:tblStylePr w:type="nwCell">
      <w:tblPr/>
      <w:tcPr>
        <w:tcBorders>
          <w:bottom w:val="single" w:sz="4" w:space="0" w:color="21D8FF" w:themeColor="accent1" w:themeTint="99"/>
        </w:tcBorders>
      </w:tcPr>
    </w:tblStylePr>
    <w:tblStylePr w:type="seCell">
      <w:tblPr/>
      <w:tcPr>
        <w:tcBorders>
          <w:top w:val="single" w:sz="4" w:space="0" w:color="21D8FF" w:themeColor="accent1" w:themeTint="99"/>
        </w:tcBorders>
      </w:tcPr>
    </w:tblStylePr>
    <w:tblStylePr w:type="swCell">
      <w:tblPr/>
      <w:tcPr>
        <w:tcBorders>
          <w:top w:val="single" w:sz="4" w:space="0" w:color="21D8FF" w:themeColor="accent1" w:themeTint="99"/>
        </w:tcBorders>
      </w:tcPr>
    </w:tblStylePr>
  </w:style>
  <w:style w:type="table" w:styleId="GridTable7Colorful-Accent2">
    <w:name w:val="Grid Table 7 Colorful Accent 2"/>
    <w:basedOn w:val="TableNormal"/>
    <w:uiPriority w:val="52"/>
    <w:rsid w:val="001A2E8F"/>
    <w:pPr>
      <w:spacing w:after="0" w:line="240" w:lineRule="auto"/>
    </w:pPr>
    <w:rPr>
      <w:color w:val="CE4023" w:themeColor="accent2" w:themeShade="BF"/>
    </w:rPr>
    <w:tblPr>
      <w:tblStyleRowBandSize w:val="1"/>
      <w:tblStyleColBandSize w:val="1"/>
      <w:tblBorders>
        <w:top w:val="single" w:sz="4" w:space="0" w:color="EEAC9E" w:themeColor="accent2" w:themeTint="99"/>
        <w:left w:val="single" w:sz="4" w:space="0" w:color="EEAC9E" w:themeColor="accent2" w:themeTint="99"/>
        <w:bottom w:val="single" w:sz="4" w:space="0" w:color="EEAC9E" w:themeColor="accent2" w:themeTint="99"/>
        <w:right w:val="single" w:sz="4" w:space="0" w:color="EEAC9E" w:themeColor="accent2" w:themeTint="99"/>
        <w:insideH w:val="single" w:sz="4" w:space="0" w:color="EEAC9E" w:themeColor="accent2" w:themeTint="99"/>
        <w:insideV w:val="single" w:sz="4" w:space="0" w:color="EEAC9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3DE" w:themeFill="accent2" w:themeFillTint="33"/>
      </w:tcPr>
    </w:tblStylePr>
    <w:tblStylePr w:type="band1Horz">
      <w:tblPr/>
      <w:tcPr>
        <w:shd w:val="clear" w:color="auto" w:fill="F9E3DE" w:themeFill="accent2" w:themeFillTint="33"/>
      </w:tcPr>
    </w:tblStylePr>
    <w:tblStylePr w:type="neCell">
      <w:tblPr/>
      <w:tcPr>
        <w:tcBorders>
          <w:bottom w:val="single" w:sz="4" w:space="0" w:color="EEAC9E" w:themeColor="accent2" w:themeTint="99"/>
        </w:tcBorders>
      </w:tcPr>
    </w:tblStylePr>
    <w:tblStylePr w:type="nwCell">
      <w:tblPr/>
      <w:tcPr>
        <w:tcBorders>
          <w:bottom w:val="single" w:sz="4" w:space="0" w:color="EEAC9E" w:themeColor="accent2" w:themeTint="99"/>
        </w:tcBorders>
      </w:tcPr>
    </w:tblStylePr>
    <w:tblStylePr w:type="seCell">
      <w:tblPr/>
      <w:tcPr>
        <w:tcBorders>
          <w:top w:val="single" w:sz="4" w:space="0" w:color="EEAC9E" w:themeColor="accent2" w:themeTint="99"/>
        </w:tcBorders>
      </w:tcPr>
    </w:tblStylePr>
    <w:tblStylePr w:type="swCell">
      <w:tblPr/>
      <w:tcPr>
        <w:tcBorders>
          <w:top w:val="single" w:sz="4" w:space="0" w:color="EEAC9E" w:themeColor="accent2" w:themeTint="99"/>
        </w:tcBorders>
      </w:tcPr>
    </w:tblStylePr>
  </w:style>
  <w:style w:type="table" w:styleId="GridTable7Colorful-Accent3">
    <w:name w:val="Grid Table 7 Colorful Accent 3"/>
    <w:basedOn w:val="TableNormal"/>
    <w:uiPriority w:val="52"/>
    <w:rsid w:val="001A2E8F"/>
    <w:pPr>
      <w:spacing w:after="0" w:line="240" w:lineRule="auto"/>
    </w:pPr>
    <w:rPr>
      <w:color w:val="738832" w:themeColor="accent3" w:themeShade="BF"/>
    </w:rPr>
    <w:tblPr>
      <w:tblStyleRowBandSize w:val="1"/>
      <w:tblStyleColBandSize w:val="1"/>
      <w:tblBorders>
        <w:top w:val="single" w:sz="4" w:space="0" w:color="C3D48C" w:themeColor="accent3" w:themeTint="99"/>
        <w:left w:val="single" w:sz="4" w:space="0" w:color="C3D48C" w:themeColor="accent3" w:themeTint="99"/>
        <w:bottom w:val="single" w:sz="4" w:space="0" w:color="C3D48C" w:themeColor="accent3" w:themeTint="99"/>
        <w:right w:val="single" w:sz="4" w:space="0" w:color="C3D48C" w:themeColor="accent3" w:themeTint="99"/>
        <w:insideH w:val="single" w:sz="4" w:space="0" w:color="C3D48C" w:themeColor="accent3" w:themeTint="99"/>
        <w:insideV w:val="single" w:sz="4" w:space="0" w:color="C3D48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8" w:themeFill="accent3" w:themeFillTint="33"/>
      </w:tcPr>
    </w:tblStylePr>
    <w:tblStylePr w:type="band1Horz">
      <w:tblPr/>
      <w:tcPr>
        <w:shd w:val="clear" w:color="auto" w:fill="EBF1D8" w:themeFill="accent3" w:themeFillTint="33"/>
      </w:tcPr>
    </w:tblStylePr>
    <w:tblStylePr w:type="neCell">
      <w:tblPr/>
      <w:tcPr>
        <w:tcBorders>
          <w:bottom w:val="single" w:sz="4" w:space="0" w:color="C3D48C" w:themeColor="accent3" w:themeTint="99"/>
        </w:tcBorders>
      </w:tcPr>
    </w:tblStylePr>
    <w:tblStylePr w:type="nwCell">
      <w:tblPr/>
      <w:tcPr>
        <w:tcBorders>
          <w:bottom w:val="single" w:sz="4" w:space="0" w:color="C3D48C" w:themeColor="accent3" w:themeTint="99"/>
        </w:tcBorders>
      </w:tcPr>
    </w:tblStylePr>
    <w:tblStylePr w:type="seCell">
      <w:tblPr/>
      <w:tcPr>
        <w:tcBorders>
          <w:top w:val="single" w:sz="4" w:space="0" w:color="C3D48C" w:themeColor="accent3" w:themeTint="99"/>
        </w:tcBorders>
      </w:tcPr>
    </w:tblStylePr>
    <w:tblStylePr w:type="swCell">
      <w:tblPr/>
      <w:tcPr>
        <w:tcBorders>
          <w:top w:val="single" w:sz="4" w:space="0" w:color="C3D48C" w:themeColor="accent3" w:themeTint="99"/>
        </w:tcBorders>
      </w:tcPr>
    </w:tblStylePr>
  </w:style>
  <w:style w:type="table" w:styleId="GridTable7Colorful-Accent4">
    <w:name w:val="Grid Table 7 Colorful Accent 4"/>
    <w:basedOn w:val="TableNormal"/>
    <w:uiPriority w:val="52"/>
    <w:rsid w:val="001A2E8F"/>
    <w:pPr>
      <w:spacing w:after="0" w:line="240" w:lineRule="auto"/>
    </w:pPr>
    <w:rPr>
      <w:color w:val="00222C" w:themeColor="accent4" w:themeShade="BF"/>
    </w:rPr>
    <w:tblPr>
      <w:tblStyleRowBandSize w:val="1"/>
      <w:tblStyleColBandSize w:val="1"/>
      <w:tblBorders>
        <w:top w:val="single" w:sz="4" w:space="0" w:color="00B7F0" w:themeColor="accent4" w:themeTint="99"/>
        <w:left w:val="single" w:sz="4" w:space="0" w:color="00B7F0" w:themeColor="accent4" w:themeTint="99"/>
        <w:bottom w:val="single" w:sz="4" w:space="0" w:color="00B7F0" w:themeColor="accent4" w:themeTint="99"/>
        <w:right w:val="single" w:sz="4" w:space="0" w:color="00B7F0" w:themeColor="accent4" w:themeTint="99"/>
        <w:insideH w:val="single" w:sz="4" w:space="0" w:color="00B7F0" w:themeColor="accent4" w:themeTint="99"/>
        <w:insideV w:val="single" w:sz="4" w:space="0" w:color="00B7F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5E9FF" w:themeFill="accent4" w:themeFillTint="33"/>
      </w:tcPr>
    </w:tblStylePr>
    <w:tblStylePr w:type="band1Horz">
      <w:tblPr/>
      <w:tcPr>
        <w:shd w:val="clear" w:color="auto" w:fill="A5E9FF" w:themeFill="accent4" w:themeFillTint="33"/>
      </w:tcPr>
    </w:tblStylePr>
    <w:tblStylePr w:type="neCell">
      <w:tblPr/>
      <w:tcPr>
        <w:tcBorders>
          <w:bottom w:val="single" w:sz="4" w:space="0" w:color="00B7F0" w:themeColor="accent4" w:themeTint="99"/>
        </w:tcBorders>
      </w:tcPr>
    </w:tblStylePr>
    <w:tblStylePr w:type="nwCell">
      <w:tblPr/>
      <w:tcPr>
        <w:tcBorders>
          <w:bottom w:val="single" w:sz="4" w:space="0" w:color="00B7F0" w:themeColor="accent4" w:themeTint="99"/>
        </w:tcBorders>
      </w:tcPr>
    </w:tblStylePr>
    <w:tblStylePr w:type="seCell">
      <w:tblPr/>
      <w:tcPr>
        <w:tcBorders>
          <w:top w:val="single" w:sz="4" w:space="0" w:color="00B7F0" w:themeColor="accent4" w:themeTint="99"/>
        </w:tcBorders>
      </w:tcPr>
    </w:tblStylePr>
    <w:tblStylePr w:type="swCell">
      <w:tblPr/>
      <w:tcPr>
        <w:tcBorders>
          <w:top w:val="single" w:sz="4" w:space="0" w:color="00B7F0" w:themeColor="accent4" w:themeTint="99"/>
        </w:tcBorders>
      </w:tcPr>
    </w:tblStylePr>
  </w:style>
  <w:style w:type="table" w:styleId="GridTable7Colorful-Accent5">
    <w:name w:val="Grid Table 7 Colorful Accent 5"/>
    <w:basedOn w:val="TableNormal"/>
    <w:uiPriority w:val="52"/>
    <w:rsid w:val="001A2E8F"/>
    <w:pPr>
      <w:spacing w:after="0" w:line="240" w:lineRule="auto"/>
    </w:pPr>
    <w:rPr>
      <w:color w:val="226590" w:themeColor="accent5" w:themeShade="BF"/>
    </w:rPr>
    <w:tblPr>
      <w:tblStyleRowBandSize w:val="1"/>
      <w:tblStyleColBandSize w:val="1"/>
      <w:tblBorders>
        <w:top w:val="single" w:sz="4" w:space="0" w:color="7BB8DF" w:themeColor="accent5" w:themeTint="99"/>
        <w:left w:val="single" w:sz="4" w:space="0" w:color="7BB8DF" w:themeColor="accent5" w:themeTint="99"/>
        <w:bottom w:val="single" w:sz="4" w:space="0" w:color="7BB8DF" w:themeColor="accent5" w:themeTint="99"/>
        <w:right w:val="single" w:sz="4" w:space="0" w:color="7BB8DF" w:themeColor="accent5" w:themeTint="99"/>
        <w:insideH w:val="single" w:sz="4" w:space="0" w:color="7BB8DF" w:themeColor="accent5" w:themeTint="99"/>
        <w:insideV w:val="single" w:sz="4" w:space="0" w:color="7BB8D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7F4" w:themeFill="accent5" w:themeFillTint="33"/>
      </w:tcPr>
    </w:tblStylePr>
    <w:tblStylePr w:type="band1Horz">
      <w:tblPr/>
      <w:tcPr>
        <w:shd w:val="clear" w:color="auto" w:fill="D3E7F4" w:themeFill="accent5" w:themeFillTint="33"/>
      </w:tcPr>
    </w:tblStylePr>
    <w:tblStylePr w:type="neCell">
      <w:tblPr/>
      <w:tcPr>
        <w:tcBorders>
          <w:bottom w:val="single" w:sz="4" w:space="0" w:color="7BB8DF" w:themeColor="accent5" w:themeTint="99"/>
        </w:tcBorders>
      </w:tcPr>
    </w:tblStylePr>
    <w:tblStylePr w:type="nwCell">
      <w:tblPr/>
      <w:tcPr>
        <w:tcBorders>
          <w:bottom w:val="single" w:sz="4" w:space="0" w:color="7BB8DF" w:themeColor="accent5" w:themeTint="99"/>
        </w:tcBorders>
      </w:tcPr>
    </w:tblStylePr>
    <w:tblStylePr w:type="seCell">
      <w:tblPr/>
      <w:tcPr>
        <w:tcBorders>
          <w:top w:val="single" w:sz="4" w:space="0" w:color="7BB8DF" w:themeColor="accent5" w:themeTint="99"/>
        </w:tcBorders>
      </w:tcPr>
    </w:tblStylePr>
    <w:tblStylePr w:type="swCell">
      <w:tblPr/>
      <w:tcPr>
        <w:tcBorders>
          <w:top w:val="single" w:sz="4" w:space="0" w:color="7BB8DF" w:themeColor="accent5" w:themeTint="99"/>
        </w:tcBorders>
      </w:tcPr>
    </w:tblStylePr>
  </w:style>
  <w:style w:type="table" w:styleId="GridTable7Colorful-Accent6">
    <w:name w:val="Grid Table 7 Colorful Accent 6"/>
    <w:basedOn w:val="TableNormal"/>
    <w:uiPriority w:val="52"/>
    <w:rsid w:val="001A2E8F"/>
    <w:pPr>
      <w:spacing w:after="0" w:line="240" w:lineRule="auto"/>
    </w:pPr>
    <w:rPr>
      <w:color w:val="B46E26" w:themeColor="accent6" w:themeShade="BF"/>
    </w:rPr>
    <w:tblPr>
      <w:tblStyleRowBandSize w:val="1"/>
      <w:tblStyleColBandSize w:val="1"/>
      <w:tblBorders>
        <w:top w:val="single" w:sz="4" w:space="0" w:color="E8BE92" w:themeColor="accent6" w:themeTint="99"/>
        <w:left w:val="single" w:sz="4" w:space="0" w:color="E8BE92" w:themeColor="accent6" w:themeTint="99"/>
        <w:bottom w:val="single" w:sz="4" w:space="0" w:color="E8BE92" w:themeColor="accent6" w:themeTint="99"/>
        <w:right w:val="single" w:sz="4" w:space="0" w:color="E8BE92" w:themeColor="accent6" w:themeTint="99"/>
        <w:insideH w:val="single" w:sz="4" w:space="0" w:color="E8BE92" w:themeColor="accent6" w:themeTint="99"/>
        <w:insideV w:val="single" w:sz="4" w:space="0" w:color="E8BE9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9DA" w:themeFill="accent6" w:themeFillTint="33"/>
      </w:tcPr>
    </w:tblStylePr>
    <w:tblStylePr w:type="band1Horz">
      <w:tblPr/>
      <w:tcPr>
        <w:shd w:val="clear" w:color="auto" w:fill="F7E9DA" w:themeFill="accent6" w:themeFillTint="33"/>
      </w:tcPr>
    </w:tblStylePr>
    <w:tblStylePr w:type="neCell">
      <w:tblPr/>
      <w:tcPr>
        <w:tcBorders>
          <w:bottom w:val="single" w:sz="4" w:space="0" w:color="E8BE92" w:themeColor="accent6" w:themeTint="99"/>
        </w:tcBorders>
      </w:tcPr>
    </w:tblStylePr>
    <w:tblStylePr w:type="nwCell">
      <w:tblPr/>
      <w:tcPr>
        <w:tcBorders>
          <w:bottom w:val="single" w:sz="4" w:space="0" w:color="E8BE92" w:themeColor="accent6" w:themeTint="99"/>
        </w:tcBorders>
      </w:tcPr>
    </w:tblStylePr>
    <w:tblStylePr w:type="seCell">
      <w:tblPr/>
      <w:tcPr>
        <w:tcBorders>
          <w:top w:val="single" w:sz="4" w:space="0" w:color="E8BE92" w:themeColor="accent6" w:themeTint="99"/>
        </w:tcBorders>
      </w:tcPr>
    </w:tblStylePr>
    <w:tblStylePr w:type="swCell">
      <w:tblPr/>
      <w:tcPr>
        <w:tcBorders>
          <w:top w:val="single" w:sz="4" w:space="0" w:color="E8BE92" w:themeColor="accent6" w:themeTint="99"/>
        </w:tcBorders>
      </w:tcPr>
    </w:tblStylePr>
  </w:style>
  <w:style w:type="character" w:customStyle="1" w:styleId="Hashtag1">
    <w:name w:val="Hashtag1"/>
    <w:basedOn w:val="DefaultParagraphFont"/>
    <w:uiPriority w:val="99"/>
    <w:semiHidden/>
    <w:unhideWhenUsed/>
    <w:rsid w:val="001A2E8F"/>
    <w:rPr>
      <w:color w:val="2B579A"/>
      <w:shd w:val="clear" w:color="auto" w:fill="E6E6E6"/>
    </w:rPr>
  </w:style>
  <w:style w:type="character" w:styleId="HTMLAcronym">
    <w:name w:val="HTML Acronym"/>
    <w:basedOn w:val="DefaultParagraphFont"/>
    <w:uiPriority w:val="99"/>
    <w:semiHidden/>
    <w:unhideWhenUsed/>
    <w:rsid w:val="001A2E8F"/>
  </w:style>
  <w:style w:type="paragraph" w:styleId="HTMLAddress">
    <w:name w:val="HTML Address"/>
    <w:basedOn w:val="Normal"/>
    <w:link w:val="HTMLAddressChar"/>
    <w:uiPriority w:val="99"/>
    <w:semiHidden/>
    <w:unhideWhenUsed/>
    <w:rsid w:val="001A2E8F"/>
    <w:pPr>
      <w:spacing w:after="0" w:line="240" w:lineRule="auto"/>
    </w:pPr>
    <w:rPr>
      <w:i/>
      <w:iCs/>
    </w:rPr>
  </w:style>
  <w:style w:type="character" w:customStyle="1" w:styleId="HTMLAddressChar">
    <w:name w:val="HTML Address Char"/>
    <w:basedOn w:val="DefaultParagraphFont"/>
    <w:link w:val="HTMLAddress"/>
    <w:uiPriority w:val="99"/>
    <w:semiHidden/>
    <w:rsid w:val="001A2E8F"/>
    <w:rPr>
      <w:i/>
      <w:iCs/>
    </w:rPr>
  </w:style>
  <w:style w:type="character" w:styleId="HTMLCite">
    <w:name w:val="HTML Cite"/>
    <w:basedOn w:val="DefaultParagraphFont"/>
    <w:uiPriority w:val="99"/>
    <w:semiHidden/>
    <w:unhideWhenUsed/>
    <w:rsid w:val="001A2E8F"/>
    <w:rPr>
      <w:i/>
      <w:iCs/>
    </w:rPr>
  </w:style>
  <w:style w:type="character" w:styleId="HTMLCode">
    <w:name w:val="HTML Code"/>
    <w:basedOn w:val="DefaultParagraphFont"/>
    <w:uiPriority w:val="99"/>
    <w:semiHidden/>
    <w:unhideWhenUsed/>
    <w:rsid w:val="001A2E8F"/>
    <w:rPr>
      <w:rFonts w:ascii="Consolas" w:hAnsi="Consolas"/>
      <w:sz w:val="22"/>
      <w:szCs w:val="20"/>
    </w:rPr>
  </w:style>
  <w:style w:type="character" w:styleId="HTMLDefinition">
    <w:name w:val="HTML Definition"/>
    <w:basedOn w:val="DefaultParagraphFont"/>
    <w:uiPriority w:val="99"/>
    <w:semiHidden/>
    <w:unhideWhenUsed/>
    <w:rsid w:val="001A2E8F"/>
    <w:rPr>
      <w:i/>
      <w:iCs/>
    </w:rPr>
  </w:style>
  <w:style w:type="character" w:styleId="HTMLKeyboard">
    <w:name w:val="HTML Keyboard"/>
    <w:basedOn w:val="DefaultParagraphFont"/>
    <w:uiPriority w:val="99"/>
    <w:semiHidden/>
    <w:unhideWhenUsed/>
    <w:rsid w:val="001A2E8F"/>
    <w:rPr>
      <w:rFonts w:ascii="Consolas" w:hAnsi="Consolas"/>
      <w:sz w:val="22"/>
      <w:szCs w:val="20"/>
    </w:rPr>
  </w:style>
  <w:style w:type="paragraph" w:styleId="HTMLPreformatted">
    <w:name w:val="HTML Preformatted"/>
    <w:basedOn w:val="Normal"/>
    <w:link w:val="HTMLPreformattedChar"/>
    <w:uiPriority w:val="99"/>
    <w:semiHidden/>
    <w:unhideWhenUsed/>
    <w:rsid w:val="001A2E8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A2E8F"/>
    <w:rPr>
      <w:rFonts w:ascii="Consolas" w:hAnsi="Consolas"/>
      <w:szCs w:val="20"/>
    </w:rPr>
  </w:style>
  <w:style w:type="character" w:styleId="HTMLSample">
    <w:name w:val="HTML Sample"/>
    <w:basedOn w:val="DefaultParagraphFont"/>
    <w:uiPriority w:val="99"/>
    <w:semiHidden/>
    <w:unhideWhenUsed/>
    <w:rsid w:val="001A2E8F"/>
    <w:rPr>
      <w:rFonts w:ascii="Consolas" w:hAnsi="Consolas"/>
      <w:sz w:val="24"/>
      <w:szCs w:val="24"/>
    </w:rPr>
  </w:style>
  <w:style w:type="character" w:styleId="HTMLTypewriter">
    <w:name w:val="HTML Typewriter"/>
    <w:basedOn w:val="DefaultParagraphFont"/>
    <w:uiPriority w:val="99"/>
    <w:semiHidden/>
    <w:unhideWhenUsed/>
    <w:rsid w:val="001A2E8F"/>
    <w:rPr>
      <w:rFonts w:ascii="Consolas" w:hAnsi="Consolas"/>
      <w:sz w:val="22"/>
      <w:szCs w:val="20"/>
    </w:rPr>
  </w:style>
  <w:style w:type="character" w:styleId="HTMLVariable">
    <w:name w:val="HTML Variable"/>
    <w:basedOn w:val="DefaultParagraphFont"/>
    <w:uiPriority w:val="99"/>
    <w:semiHidden/>
    <w:unhideWhenUsed/>
    <w:rsid w:val="001A2E8F"/>
    <w:rPr>
      <w:i/>
      <w:iCs/>
    </w:rPr>
  </w:style>
  <w:style w:type="character" w:styleId="Hyperlink">
    <w:name w:val="Hyperlink"/>
    <w:basedOn w:val="DefaultParagraphFont"/>
    <w:uiPriority w:val="99"/>
    <w:unhideWhenUsed/>
    <w:rsid w:val="00BB3AD3"/>
    <w:rPr>
      <w:color w:val="005769" w:themeColor="accent1" w:themeShade="BF"/>
      <w:u w:val="single"/>
    </w:rPr>
  </w:style>
  <w:style w:type="paragraph" w:styleId="Index1">
    <w:name w:val="index 1"/>
    <w:basedOn w:val="Normal"/>
    <w:next w:val="Normal"/>
    <w:autoRedefine/>
    <w:uiPriority w:val="99"/>
    <w:semiHidden/>
    <w:unhideWhenUsed/>
    <w:rsid w:val="001A2E8F"/>
    <w:pPr>
      <w:spacing w:after="0" w:line="240" w:lineRule="auto"/>
      <w:ind w:left="220" w:hanging="220"/>
    </w:pPr>
  </w:style>
  <w:style w:type="paragraph" w:styleId="Index2">
    <w:name w:val="index 2"/>
    <w:basedOn w:val="Normal"/>
    <w:next w:val="Normal"/>
    <w:autoRedefine/>
    <w:uiPriority w:val="99"/>
    <w:semiHidden/>
    <w:unhideWhenUsed/>
    <w:rsid w:val="001A2E8F"/>
    <w:pPr>
      <w:spacing w:after="0" w:line="240" w:lineRule="auto"/>
      <w:ind w:left="440" w:hanging="220"/>
    </w:pPr>
  </w:style>
  <w:style w:type="paragraph" w:styleId="Index3">
    <w:name w:val="index 3"/>
    <w:basedOn w:val="Normal"/>
    <w:next w:val="Normal"/>
    <w:autoRedefine/>
    <w:uiPriority w:val="99"/>
    <w:semiHidden/>
    <w:unhideWhenUsed/>
    <w:rsid w:val="001A2E8F"/>
    <w:pPr>
      <w:spacing w:after="0" w:line="240" w:lineRule="auto"/>
      <w:ind w:left="660" w:hanging="220"/>
    </w:pPr>
  </w:style>
  <w:style w:type="paragraph" w:styleId="Index4">
    <w:name w:val="index 4"/>
    <w:basedOn w:val="Normal"/>
    <w:next w:val="Normal"/>
    <w:autoRedefine/>
    <w:uiPriority w:val="99"/>
    <w:semiHidden/>
    <w:unhideWhenUsed/>
    <w:rsid w:val="001A2E8F"/>
    <w:pPr>
      <w:spacing w:after="0" w:line="240" w:lineRule="auto"/>
      <w:ind w:left="880" w:hanging="220"/>
    </w:pPr>
  </w:style>
  <w:style w:type="paragraph" w:styleId="Index5">
    <w:name w:val="index 5"/>
    <w:basedOn w:val="Normal"/>
    <w:next w:val="Normal"/>
    <w:autoRedefine/>
    <w:uiPriority w:val="99"/>
    <w:semiHidden/>
    <w:unhideWhenUsed/>
    <w:rsid w:val="001A2E8F"/>
    <w:pPr>
      <w:spacing w:after="0" w:line="240" w:lineRule="auto"/>
      <w:ind w:left="1100" w:hanging="220"/>
    </w:pPr>
  </w:style>
  <w:style w:type="paragraph" w:styleId="Index6">
    <w:name w:val="index 6"/>
    <w:basedOn w:val="Normal"/>
    <w:next w:val="Normal"/>
    <w:autoRedefine/>
    <w:uiPriority w:val="99"/>
    <w:semiHidden/>
    <w:unhideWhenUsed/>
    <w:rsid w:val="001A2E8F"/>
    <w:pPr>
      <w:spacing w:after="0" w:line="240" w:lineRule="auto"/>
      <w:ind w:left="1320" w:hanging="220"/>
    </w:pPr>
  </w:style>
  <w:style w:type="paragraph" w:styleId="Index7">
    <w:name w:val="index 7"/>
    <w:basedOn w:val="Normal"/>
    <w:next w:val="Normal"/>
    <w:autoRedefine/>
    <w:uiPriority w:val="99"/>
    <w:semiHidden/>
    <w:unhideWhenUsed/>
    <w:rsid w:val="001A2E8F"/>
    <w:pPr>
      <w:spacing w:after="0" w:line="240" w:lineRule="auto"/>
      <w:ind w:left="1540" w:hanging="220"/>
    </w:pPr>
  </w:style>
  <w:style w:type="paragraph" w:styleId="Index8">
    <w:name w:val="index 8"/>
    <w:basedOn w:val="Normal"/>
    <w:next w:val="Normal"/>
    <w:autoRedefine/>
    <w:uiPriority w:val="99"/>
    <w:semiHidden/>
    <w:unhideWhenUsed/>
    <w:rsid w:val="001A2E8F"/>
    <w:pPr>
      <w:spacing w:after="0" w:line="240" w:lineRule="auto"/>
      <w:ind w:left="1760" w:hanging="220"/>
    </w:pPr>
  </w:style>
  <w:style w:type="paragraph" w:styleId="Index9">
    <w:name w:val="index 9"/>
    <w:basedOn w:val="Normal"/>
    <w:next w:val="Normal"/>
    <w:autoRedefine/>
    <w:uiPriority w:val="99"/>
    <w:semiHidden/>
    <w:unhideWhenUsed/>
    <w:rsid w:val="001A2E8F"/>
    <w:pPr>
      <w:spacing w:after="0" w:line="240" w:lineRule="auto"/>
      <w:ind w:left="1980" w:hanging="220"/>
    </w:pPr>
  </w:style>
  <w:style w:type="paragraph" w:styleId="IndexHeading">
    <w:name w:val="index heading"/>
    <w:basedOn w:val="Normal"/>
    <w:next w:val="Index1"/>
    <w:uiPriority w:val="99"/>
    <w:semiHidden/>
    <w:unhideWhenUsed/>
    <w:rsid w:val="001A2E8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A2E8F"/>
    <w:rPr>
      <w:i/>
      <w:iCs/>
      <w:color w:val="00758D" w:themeColor="accent1"/>
    </w:rPr>
  </w:style>
  <w:style w:type="paragraph" w:styleId="IntenseQuote">
    <w:name w:val="Intense Quote"/>
    <w:basedOn w:val="Normal"/>
    <w:next w:val="Normal"/>
    <w:link w:val="IntenseQuoteChar"/>
    <w:uiPriority w:val="30"/>
    <w:semiHidden/>
    <w:unhideWhenUsed/>
    <w:qFormat/>
    <w:rsid w:val="001A2E8F"/>
    <w:pPr>
      <w:pBdr>
        <w:top w:val="single" w:sz="4" w:space="10" w:color="00758D" w:themeColor="accent1"/>
        <w:bottom w:val="single" w:sz="4" w:space="10" w:color="00758D" w:themeColor="accent1"/>
      </w:pBdr>
      <w:spacing w:before="360" w:after="360"/>
      <w:ind w:left="864" w:right="864"/>
      <w:jc w:val="center"/>
    </w:pPr>
    <w:rPr>
      <w:i/>
      <w:iCs/>
      <w:color w:val="00758D" w:themeColor="accent1"/>
    </w:rPr>
  </w:style>
  <w:style w:type="character" w:customStyle="1" w:styleId="IntenseQuoteChar">
    <w:name w:val="Intense Quote Char"/>
    <w:basedOn w:val="DefaultParagraphFont"/>
    <w:link w:val="IntenseQuote"/>
    <w:uiPriority w:val="30"/>
    <w:semiHidden/>
    <w:rsid w:val="001A2E8F"/>
    <w:rPr>
      <w:i/>
      <w:iCs/>
      <w:color w:val="00758D" w:themeColor="accent1"/>
    </w:rPr>
  </w:style>
  <w:style w:type="character" w:styleId="IntenseReference">
    <w:name w:val="Intense Reference"/>
    <w:basedOn w:val="DefaultParagraphFont"/>
    <w:uiPriority w:val="32"/>
    <w:semiHidden/>
    <w:unhideWhenUsed/>
    <w:qFormat/>
    <w:rsid w:val="001A2E8F"/>
    <w:rPr>
      <w:b/>
      <w:bCs/>
      <w:smallCaps/>
      <w:color w:val="00758D" w:themeColor="accent1"/>
      <w:spacing w:val="5"/>
    </w:rPr>
  </w:style>
  <w:style w:type="table" w:styleId="LightGrid">
    <w:name w:val="Light Grid"/>
    <w:basedOn w:val="TableNormal"/>
    <w:uiPriority w:val="62"/>
    <w:semiHidden/>
    <w:unhideWhenUsed/>
    <w:rsid w:val="001A2E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A2E8F"/>
    <w:pPr>
      <w:spacing w:after="0" w:line="240" w:lineRule="auto"/>
    </w:pPr>
    <w:tblPr>
      <w:tblStyleRowBandSize w:val="1"/>
      <w:tblStyleColBandSize w:val="1"/>
      <w:tblBorders>
        <w:top w:val="single" w:sz="8" w:space="0" w:color="00758D" w:themeColor="accent1"/>
        <w:left w:val="single" w:sz="8" w:space="0" w:color="00758D" w:themeColor="accent1"/>
        <w:bottom w:val="single" w:sz="8" w:space="0" w:color="00758D" w:themeColor="accent1"/>
        <w:right w:val="single" w:sz="8" w:space="0" w:color="00758D" w:themeColor="accent1"/>
        <w:insideH w:val="single" w:sz="8" w:space="0" w:color="00758D" w:themeColor="accent1"/>
        <w:insideV w:val="single" w:sz="8" w:space="0" w:color="00758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8D" w:themeColor="accent1"/>
          <w:left w:val="single" w:sz="8" w:space="0" w:color="00758D" w:themeColor="accent1"/>
          <w:bottom w:val="single" w:sz="18" w:space="0" w:color="00758D" w:themeColor="accent1"/>
          <w:right w:val="single" w:sz="8" w:space="0" w:color="00758D" w:themeColor="accent1"/>
          <w:insideH w:val="nil"/>
          <w:insideV w:val="single" w:sz="8" w:space="0" w:color="00758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8D" w:themeColor="accent1"/>
          <w:left w:val="single" w:sz="8" w:space="0" w:color="00758D" w:themeColor="accent1"/>
          <w:bottom w:val="single" w:sz="8" w:space="0" w:color="00758D" w:themeColor="accent1"/>
          <w:right w:val="single" w:sz="8" w:space="0" w:color="00758D" w:themeColor="accent1"/>
          <w:insideH w:val="nil"/>
          <w:insideV w:val="single" w:sz="8" w:space="0" w:color="00758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8D" w:themeColor="accent1"/>
          <w:left w:val="single" w:sz="8" w:space="0" w:color="00758D" w:themeColor="accent1"/>
          <w:bottom w:val="single" w:sz="8" w:space="0" w:color="00758D" w:themeColor="accent1"/>
          <w:right w:val="single" w:sz="8" w:space="0" w:color="00758D" w:themeColor="accent1"/>
        </w:tcBorders>
      </w:tcPr>
    </w:tblStylePr>
    <w:tblStylePr w:type="band1Vert">
      <w:tblPr/>
      <w:tcPr>
        <w:tcBorders>
          <w:top w:val="single" w:sz="8" w:space="0" w:color="00758D" w:themeColor="accent1"/>
          <w:left w:val="single" w:sz="8" w:space="0" w:color="00758D" w:themeColor="accent1"/>
          <w:bottom w:val="single" w:sz="8" w:space="0" w:color="00758D" w:themeColor="accent1"/>
          <w:right w:val="single" w:sz="8" w:space="0" w:color="00758D" w:themeColor="accent1"/>
        </w:tcBorders>
        <w:shd w:val="clear" w:color="auto" w:fill="A3EFFF" w:themeFill="accent1" w:themeFillTint="3F"/>
      </w:tcPr>
    </w:tblStylePr>
    <w:tblStylePr w:type="band1Horz">
      <w:tblPr/>
      <w:tcPr>
        <w:tcBorders>
          <w:top w:val="single" w:sz="8" w:space="0" w:color="00758D" w:themeColor="accent1"/>
          <w:left w:val="single" w:sz="8" w:space="0" w:color="00758D" w:themeColor="accent1"/>
          <w:bottom w:val="single" w:sz="8" w:space="0" w:color="00758D" w:themeColor="accent1"/>
          <w:right w:val="single" w:sz="8" w:space="0" w:color="00758D" w:themeColor="accent1"/>
          <w:insideV w:val="single" w:sz="8" w:space="0" w:color="00758D" w:themeColor="accent1"/>
        </w:tcBorders>
        <w:shd w:val="clear" w:color="auto" w:fill="A3EFFF" w:themeFill="accent1" w:themeFillTint="3F"/>
      </w:tcPr>
    </w:tblStylePr>
    <w:tblStylePr w:type="band2Horz">
      <w:tblPr/>
      <w:tcPr>
        <w:tcBorders>
          <w:top w:val="single" w:sz="8" w:space="0" w:color="00758D" w:themeColor="accent1"/>
          <w:left w:val="single" w:sz="8" w:space="0" w:color="00758D" w:themeColor="accent1"/>
          <w:bottom w:val="single" w:sz="8" w:space="0" w:color="00758D" w:themeColor="accent1"/>
          <w:right w:val="single" w:sz="8" w:space="0" w:color="00758D" w:themeColor="accent1"/>
          <w:insideV w:val="single" w:sz="8" w:space="0" w:color="00758D" w:themeColor="accent1"/>
        </w:tcBorders>
      </w:tcPr>
    </w:tblStylePr>
  </w:style>
  <w:style w:type="table" w:styleId="LightGrid-Accent2">
    <w:name w:val="Light Grid Accent 2"/>
    <w:basedOn w:val="TableNormal"/>
    <w:uiPriority w:val="62"/>
    <w:semiHidden/>
    <w:unhideWhenUsed/>
    <w:rsid w:val="001A2E8F"/>
    <w:pPr>
      <w:spacing w:after="0" w:line="240" w:lineRule="auto"/>
    </w:pPr>
    <w:tblPr>
      <w:tblStyleRowBandSize w:val="1"/>
      <w:tblStyleColBandSize w:val="1"/>
      <w:tblBorders>
        <w:top w:val="single" w:sz="8" w:space="0" w:color="E4765F" w:themeColor="accent2"/>
        <w:left w:val="single" w:sz="8" w:space="0" w:color="E4765F" w:themeColor="accent2"/>
        <w:bottom w:val="single" w:sz="8" w:space="0" w:color="E4765F" w:themeColor="accent2"/>
        <w:right w:val="single" w:sz="8" w:space="0" w:color="E4765F" w:themeColor="accent2"/>
        <w:insideH w:val="single" w:sz="8" w:space="0" w:color="E4765F" w:themeColor="accent2"/>
        <w:insideV w:val="single" w:sz="8" w:space="0" w:color="E4765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765F" w:themeColor="accent2"/>
          <w:left w:val="single" w:sz="8" w:space="0" w:color="E4765F" w:themeColor="accent2"/>
          <w:bottom w:val="single" w:sz="18" w:space="0" w:color="E4765F" w:themeColor="accent2"/>
          <w:right w:val="single" w:sz="8" w:space="0" w:color="E4765F" w:themeColor="accent2"/>
          <w:insideH w:val="nil"/>
          <w:insideV w:val="single" w:sz="8" w:space="0" w:color="E4765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765F" w:themeColor="accent2"/>
          <w:left w:val="single" w:sz="8" w:space="0" w:color="E4765F" w:themeColor="accent2"/>
          <w:bottom w:val="single" w:sz="8" w:space="0" w:color="E4765F" w:themeColor="accent2"/>
          <w:right w:val="single" w:sz="8" w:space="0" w:color="E4765F" w:themeColor="accent2"/>
          <w:insideH w:val="nil"/>
          <w:insideV w:val="single" w:sz="8" w:space="0" w:color="E4765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765F" w:themeColor="accent2"/>
          <w:left w:val="single" w:sz="8" w:space="0" w:color="E4765F" w:themeColor="accent2"/>
          <w:bottom w:val="single" w:sz="8" w:space="0" w:color="E4765F" w:themeColor="accent2"/>
          <w:right w:val="single" w:sz="8" w:space="0" w:color="E4765F" w:themeColor="accent2"/>
        </w:tcBorders>
      </w:tcPr>
    </w:tblStylePr>
    <w:tblStylePr w:type="band1Vert">
      <w:tblPr/>
      <w:tcPr>
        <w:tcBorders>
          <w:top w:val="single" w:sz="8" w:space="0" w:color="E4765F" w:themeColor="accent2"/>
          <w:left w:val="single" w:sz="8" w:space="0" w:color="E4765F" w:themeColor="accent2"/>
          <w:bottom w:val="single" w:sz="8" w:space="0" w:color="E4765F" w:themeColor="accent2"/>
          <w:right w:val="single" w:sz="8" w:space="0" w:color="E4765F" w:themeColor="accent2"/>
        </w:tcBorders>
        <w:shd w:val="clear" w:color="auto" w:fill="F8DDD7" w:themeFill="accent2" w:themeFillTint="3F"/>
      </w:tcPr>
    </w:tblStylePr>
    <w:tblStylePr w:type="band1Horz">
      <w:tblPr/>
      <w:tcPr>
        <w:tcBorders>
          <w:top w:val="single" w:sz="8" w:space="0" w:color="E4765F" w:themeColor="accent2"/>
          <w:left w:val="single" w:sz="8" w:space="0" w:color="E4765F" w:themeColor="accent2"/>
          <w:bottom w:val="single" w:sz="8" w:space="0" w:color="E4765F" w:themeColor="accent2"/>
          <w:right w:val="single" w:sz="8" w:space="0" w:color="E4765F" w:themeColor="accent2"/>
          <w:insideV w:val="single" w:sz="8" w:space="0" w:color="E4765F" w:themeColor="accent2"/>
        </w:tcBorders>
        <w:shd w:val="clear" w:color="auto" w:fill="F8DDD7" w:themeFill="accent2" w:themeFillTint="3F"/>
      </w:tcPr>
    </w:tblStylePr>
    <w:tblStylePr w:type="band2Horz">
      <w:tblPr/>
      <w:tcPr>
        <w:tcBorders>
          <w:top w:val="single" w:sz="8" w:space="0" w:color="E4765F" w:themeColor="accent2"/>
          <w:left w:val="single" w:sz="8" w:space="0" w:color="E4765F" w:themeColor="accent2"/>
          <w:bottom w:val="single" w:sz="8" w:space="0" w:color="E4765F" w:themeColor="accent2"/>
          <w:right w:val="single" w:sz="8" w:space="0" w:color="E4765F" w:themeColor="accent2"/>
          <w:insideV w:val="single" w:sz="8" w:space="0" w:color="E4765F" w:themeColor="accent2"/>
        </w:tcBorders>
      </w:tcPr>
    </w:tblStylePr>
  </w:style>
  <w:style w:type="table" w:styleId="LightGrid-Accent3">
    <w:name w:val="Light Grid Accent 3"/>
    <w:basedOn w:val="TableNormal"/>
    <w:uiPriority w:val="62"/>
    <w:semiHidden/>
    <w:unhideWhenUsed/>
    <w:rsid w:val="001A2E8F"/>
    <w:pPr>
      <w:spacing w:after="0" w:line="240" w:lineRule="auto"/>
    </w:pPr>
    <w:tblPr>
      <w:tblStyleRowBandSize w:val="1"/>
      <w:tblStyleColBandSize w:val="1"/>
      <w:tblBorders>
        <w:top w:val="single" w:sz="8" w:space="0" w:color="9BB643" w:themeColor="accent3"/>
        <w:left w:val="single" w:sz="8" w:space="0" w:color="9BB643" w:themeColor="accent3"/>
        <w:bottom w:val="single" w:sz="8" w:space="0" w:color="9BB643" w:themeColor="accent3"/>
        <w:right w:val="single" w:sz="8" w:space="0" w:color="9BB643" w:themeColor="accent3"/>
        <w:insideH w:val="single" w:sz="8" w:space="0" w:color="9BB643" w:themeColor="accent3"/>
        <w:insideV w:val="single" w:sz="8" w:space="0" w:color="9BB6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643" w:themeColor="accent3"/>
          <w:left w:val="single" w:sz="8" w:space="0" w:color="9BB643" w:themeColor="accent3"/>
          <w:bottom w:val="single" w:sz="18" w:space="0" w:color="9BB643" w:themeColor="accent3"/>
          <w:right w:val="single" w:sz="8" w:space="0" w:color="9BB643" w:themeColor="accent3"/>
          <w:insideH w:val="nil"/>
          <w:insideV w:val="single" w:sz="8" w:space="0" w:color="9BB6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643" w:themeColor="accent3"/>
          <w:left w:val="single" w:sz="8" w:space="0" w:color="9BB643" w:themeColor="accent3"/>
          <w:bottom w:val="single" w:sz="8" w:space="0" w:color="9BB643" w:themeColor="accent3"/>
          <w:right w:val="single" w:sz="8" w:space="0" w:color="9BB643" w:themeColor="accent3"/>
          <w:insideH w:val="nil"/>
          <w:insideV w:val="single" w:sz="8" w:space="0" w:color="9BB6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643" w:themeColor="accent3"/>
          <w:left w:val="single" w:sz="8" w:space="0" w:color="9BB643" w:themeColor="accent3"/>
          <w:bottom w:val="single" w:sz="8" w:space="0" w:color="9BB643" w:themeColor="accent3"/>
          <w:right w:val="single" w:sz="8" w:space="0" w:color="9BB643" w:themeColor="accent3"/>
        </w:tcBorders>
      </w:tcPr>
    </w:tblStylePr>
    <w:tblStylePr w:type="band1Vert">
      <w:tblPr/>
      <w:tcPr>
        <w:tcBorders>
          <w:top w:val="single" w:sz="8" w:space="0" w:color="9BB643" w:themeColor="accent3"/>
          <w:left w:val="single" w:sz="8" w:space="0" w:color="9BB643" w:themeColor="accent3"/>
          <w:bottom w:val="single" w:sz="8" w:space="0" w:color="9BB643" w:themeColor="accent3"/>
          <w:right w:val="single" w:sz="8" w:space="0" w:color="9BB643" w:themeColor="accent3"/>
        </w:tcBorders>
        <w:shd w:val="clear" w:color="auto" w:fill="E6EDCF" w:themeFill="accent3" w:themeFillTint="3F"/>
      </w:tcPr>
    </w:tblStylePr>
    <w:tblStylePr w:type="band1Horz">
      <w:tblPr/>
      <w:tcPr>
        <w:tcBorders>
          <w:top w:val="single" w:sz="8" w:space="0" w:color="9BB643" w:themeColor="accent3"/>
          <w:left w:val="single" w:sz="8" w:space="0" w:color="9BB643" w:themeColor="accent3"/>
          <w:bottom w:val="single" w:sz="8" w:space="0" w:color="9BB643" w:themeColor="accent3"/>
          <w:right w:val="single" w:sz="8" w:space="0" w:color="9BB643" w:themeColor="accent3"/>
          <w:insideV w:val="single" w:sz="8" w:space="0" w:color="9BB643" w:themeColor="accent3"/>
        </w:tcBorders>
        <w:shd w:val="clear" w:color="auto" w:fill="E6EDCF" w:themeFill="accent3" w:themeFillTint="3F"/>
      </w:tcPr>
    </w:tblStylePr>
    <w:tblStylePr w:type="band2Horz">
      <w:tblPr/>
      <w:tcPr>
        <w:tcBorders>
          <w:top w:val="single" w:sz="8" w:space="0" w:color="9BB643" w:themeColor="accent3"/>
          <w:left w:val="single" w:sz="8" w:space="0" w:color="9BB643" w:themeColor="accent3"/>
          <w:bottom w:val="single" w:sz="8" w:space="0" w:color="9BB643" w:themeColor="accent3"/>
          <w:right w:val="single" w:sz="8" w:space="0" w:color="9BB643" w:themeColor="accent3"/>
          <w:insideV w:val="single" w:sz="8" w:space="0" w:color="9BB643" w:themeColor="accent3"/>
        </w:tcBorders>
      </w:tcPr>
    </w:tblStylePr>
  </w:style>
  <w:style w:type="table" w:styleId="LightGrid-Accent4">
    <w:name w:val="Light Grid Accent 4"/>
    <w:basedOn w:val="TableNormal"/>
    <w:uiPriority w:val="62"/>
    <w:semiHidden/>
    <w:unhideWhenUsed/>
    <w:rsid w:val="001A2E8F"/>
    <w:pPr>
      <w:spacing w:after="0" w:line="240" w:lineRule="auto"/>
    </w:pPr>
    <w:tblPr>
      <w:tblStyleRowBandSize w:val="1"/>
      <w:tblStyleColBandSize w:val="1"/>
      <w:tblBorders>
        <w:top w:val="single" w:sz="8" w:space="0" w:color="002E3C" w:themeColor="accent4"/>
        <w:left w:val="single" w:sz="8" w:space="0" w:color="002E3C" w:themeColor="accent4"/>
        <w:bottom w:val="single" w:sz="8" w:space="0" w:color="002E3C" w:themeColor="accent4"/>
        <w:right w:val="single" w:sz="8" w:space="0" w:color="002E3C" w:themeColor="accent4"/>
        <w:insideH w:val="single" w:sz="8" w:space="0" w:color="002E3C" w:themeColor="accent4"/>
        <w:insideV w:val="single" w:sz="8" w:space="0" w:color="002E3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E3C" w:themeColor="accent4"/>
          <w:left w:val="single" w:sz="8" w:space="0" w:color="002E3C" w:themeColor="accent4"/>
          <w:bottom w:val="single" w:sz="18" w:space="0" w:color="002E3C" w:themeColor="accent4"/>
          <w:right w:val="single" w:sz="8" w:space="0" w:color="002E3C" w:themeColor="accent4"/>
          <w:insideH w:val="nil"/>
          <w:insideV w:val="single" w:sz="8" w:space="0" w:color="002E3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E3C" w:themeColor="accent4"/>
          <w:left w:val="single" w:sz="8" w:space="0" w:color="002E3C" w:themeColor="accent4"/>
          <w:bottom w:val="single" w:sz="8" w:space="0" w:color="002E3C" w:themeColor="accent4"/>
          <w:right w:val="single" w:sz="8" w:space="0" w:color="002E3C" w:themeColor="accent4"/>
          <w:insideH w:val="nil"/>
          <w:insideV w:val="single" w:sz="8" w:space="0" w:color="002E3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E3C" w:themeColor="accent4"/>
          <w:left w:val="single" w:sz="8" w:space="0" w:color="002E3C" w:themeColor="accent4"/>
          <w:bottom w:val="single" w:sz="8" w:space="0" w:color="002E3C" w:themeColor="accent4"/>
          <w:right w:val="single" w:sz="8" w:space="0" w:color="002E3C" w:themeColor="accent4"/>
        </w:tcBorders>
      </w:tcPr>
    </w:tblStylePr>
    <w:tblStylePr w:type="band1Vert">
      <w:tblPr/>
      <w:tcPr>
        <w:tcBorders>
          <w:top w:val="single" w:sz="8" w:space="0" w:color="002E3C" w:themeColor="accent4"/>
          <w:left w:val="single" w:sz="8" w:space="0" w:color="002E3C" w:themeColor="accent4"/>
          <w:bottom w:val="single" w:sz="8" w:space="0" w:color="002E3C" w:themeColor="accent4"/>
          <w:right w:val="single" w:sz="8" w:space="0" w:color="002E3C" w:themeColor="accent4"/>
        </w:tcBorders>
        <w:shd w:val="clear" w:color="auto" w:fill="8FE4FF" w:themeFill="accent4" w:themeFillTint="3F"/>
      </w:tcPr>
    </w:tblStylePr>
    <w:tblStylePr w:type="band1Horz">
      <w:tblPr/>
      <w:tcPr>
        <w:tcBorders>
          <w:top w:val="single" w:sz="8" w:space="0" w:color="002E3C" w:themeColor="accent4"/>
          <w:left w:val="single" w:sz="8" w:space="0" w:color="002E3C" w:themeColor="accent4"/>
          <w:bottom w:val="single" w:sz="8" w:space="0" w:color="002E3C" w:themeColor="accent4"/>
          <w:right w:val="single" w:sz="8" w:space="0" w:color="002E3C" w:themeColor="accent4"/>
          <w:insideV w:val="single" w:sz="8" w:space="0" w:color="002E3C" w:themeColor="accent4"/>
        </w:tcBorders>
        <w:shd w:val="clear" w:color="auto" w:fill="8FE4FF" w:themeFill="accent4" w:themeFillTint="3F"/>
      </w:tcPr>
    </w:tblStylePr>
    <w:tblStylePr w:type="band2Horz">
      <w:tblPr/>
      <w:tcPr>
        <w:tcBorders>
          <w:top w:val="single" w:sz="8" w:space="0" w:color="002E3C" w:themeColor="accent4"/>
          <w:left w:val="single" w:sz="8" w:space="0" w:color="002E3C" w:themeColor="accent4"/>
          <w:bottom w:val="single" w:sz="8" w:space="0" w:color="002E3C" w:themeColor="accent4"/>
          <w:right w:val="single" w:sz="8" w:space="0" w:color="002E3C" w:themeColor="accent4"/>
          <w:insideV w:val="single" w:sz="8" w:space="0" w:color="002E3C" w:themeColor="accent4"/>
        </w:tcBorders>
      </w:tcPr>
    </w:tblStylePr>
  </w:style>
  <w:style w:type="table" w:styleId="LightGrid-Accent5">
    <w:name w:val="Light Grid Accent 5"/>
    <w:basedOn w:val="TableNormal"/>
    <w:uiPriority w:val="62"/>
    <w:semiHidden/>
    <w:unhideWhenUsed/>
    <w:rsid w:val="001A2E8F"/>
    <w:pPr>
      <w:spacing w:after="0" w:line="240" w:lineRule="auto"/>
    </w:pPr>
    <w:tblPr>
      <w:tblStyleRowBandSize w:val="1"/>
      <w:tblStyleColBandSize w:val="1"/>
      <w:tblBorders>
        <w:top w:val="single" w:sz="8" w:space="0" w:color="2E88C1" w:themeColor="accent5"/>
        <w:left w:val="single" w:sz="8" w:space="0" w:color="2E88C1" w:themeColor="accent5"/>
        <w:bottom w:val="single" w:sz="8" w:space="0" w:color="2E88C1" w:themeColor="accent5"/>
        <w:right w:val="single" w:sz="8" w:space="0" w:color="2E88C1" w:themeColor="accent5"/>
        <w:insideH w:val="single" w:sz="8" w:space="0" w:color="2E88C1" w:themeColor="accent5"/>
        <w:insideV w:val="single" w:sz="8" w:space="0" w:color="2E88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88C1" w:themeColor="accent5"/>
          <w:left w:val="single" w:sz="8" w:space="0" w:color="2E88C1" w:themeColor="accent5"/>
          <w:bottom w:val="single" w:sz="18" w:space="0" w:color="2E88C1" w:themeColor="accent5"/>
          <w:right w:val="single" w:sz="8" w:space="0" w:color="2E88C1" w:themeColor="accent5"/>
          <w:insideH w:val="nil"/>
          <w:insideV w:val="single" w:sz="8" w:space="0" w:color="2E88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88C1" w:themeColor="accent5"/>
          <w:left w:val="single" w:sz="8" w:space="0" w:color="2E88C1" w:themeColor="accent5"/>
          <w:bottom w:val="single" w:sz="8" w:space="0" w:color="2E88C1" w:themeColor="accent5"/>
          <w:right w:val="single" w:sz="8" w:space="0" w:color="2E88C1" w:themeColor="accent5"/>
          <w:insideH w:val="nil"/>
          <w:insideV w:val="single" w:sz="8" w:space="0" w:color="2E88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88C1" w:themeColor="accent5"/>
          <w:left w:val="single" w:sz="8" w:space="0" w:color="2E88C1" w:themeColor="accent5"/>
          <w:bottom w:val="single" w:sz="8" w:space="0" w:color="2E88C1" w:themeColor="accent5"/>
          <w:right w:val="single" w:sz="8" w:space="0" w:color="2E88C1" w:themeColor="accent5"/>
        </w:tcBorders>
      </w:tcPr>
    </w:tblStylePr>
    <w:tblStylePr w:type="band1Vert">
      <w:tblPr/>
      <w:tcPr>
        <w:tcBorders>
          <w:top w:val="single" w:sz="8" w:space="0" w:color="2E88C1" w:themeColor="accent5"/>
          <w:left w:val="single" w:sz="8" w:space="0" w:color="2E88C1" w:themeColor="accent5"/>
          <w:bottom w:val="single" w:sz="8" w:space="0" w:color="2E88C1" w:themeColor="accent5"/>
          <w:right w:val="single" w:sz="8" w:space="0" w:color="2E88C1" w:themeColor="accent5"/>
        </w:tcBorders>
        <w:shd w:val="clear" w:color="auto" w:fill="C8E2F2" w:themeFill="accent5" w:themeFillTint="3F"/>
      </w:tcPr>
    </w:tblStylePr>
    <w:tblStylePr w:type="band1Horz">
      <w:tblPr/>
      <w:tcPr>
        <w:tcBorders>
          <w:top w:val="single" w:sz="8" w:space="0" w:color="2E88C1" w:themeColor="accent5"/>
          <w:left w:val="single" w:sz="8" w:space="0" w:color="2E88C1" w:themeColor="accent5"/>
          <w:bottom w:val="single" w:sz="8" w:space="0" w:color="2E88C1" w:themeColor="accent5"/>
          <w:right w:val="single" w:sz="8" w:space="0" w:color="2E88C1" w:themeColor="accent5"/>
          <w:insideV w:val="single" w:sz="8" w:space="0" w:color="2E88C1" w:themeColor="accent5"/>
        </w:tcBorders>
        <w:shd w:val="clear" w:color="auto" w:fill="C8E2F2" w:themeFill="accent5" w:themeFillTint="3F"/>
      </w:tcPr>
    </w:tblStylePr>
    <w:tblStylePr w:type="band2Horz">
      <w:tblPr/>
      <w:tcPr>
        <w:tcBorders>
          <w:top w:val="single" w:sz="8" w:space="0" w:color="2E88C1" w:themeColor="accent5"/>
          <w:left w:val="single" w:sz="8" w:space="0" w:color="2E88C1" w:themeColor="accent5"/>
          <w:bottom w:val="single" w:sz="8" w:space="0" w:color="2E88C1" w:themeColor="accent5"/>
          <w:right w:val="single" w:sz="8" w:space="0" w:color="2E88C1" w:themeColor="accent5"/>
          <w:insideV w:val="single" w:sz="8" w:space="0" w:color="2E88C1" w:themeColor="accent5"/>
        </w:tcBorders>
      </w:tcPr>
    </w:tblStylePr>
  </w:style>
  <w:style w:type="table" w:styleId="LightGrid-Accent6">
    <w:name w:val="Light Grid Accent 6"/>
    <w:basedOn w:val="TableNormal"/>
    <w:uiPriority w:val="62"/>
    <w:semiHidden/>
    <w:unhideWhenUsed/>
    <w:rsid w:val="001A2E8F"/>
    <w:pPr>
      <w:spacing w:after="0" w:line="240" w:lineRule="auto"/>
    </w:pPr>
    <w:tblPr>
      <w:tblStyleRowBandSize w:val="1"/>
      <w:tblStyleColBandSize w:val="1"/>
      <w:tblBorders>
        <w:top w:val="single" w:sz="8" w:space="0" w:color="D9934B" w:themeColor="accent6"/>
        <w:left w:val="single" w:sz="8" w:space="0" w:color="D9934B" w:themeColor="accent6"/>
        <w:bottom w:val="single" w:sz="8" w:space="0" w:color="D9934B" w:themeColor="accent6"/>
        <w:right w:val="single" w:sz="8" w:space="0" w:color="D9934B" w:themeColor="accent6"/>
        <w:insideH w:val="single" w:sz="8" w:space="0" w:color="D9934B" w:themeColor="accent6"/>
        <w:insideV w:val="single" w:sz="8" w:space="0" w:color="D9934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934B" w:themeColor="accent6"/>
          <w:left w:val="single" w:sz="8" w:space="0" w:color="D9934B" w:themeColor="accent6"/>
          <w:bottom w:val="single" w:sz="18" w:space="0" w:color="D9934B" w:themeColor="accent6"/>
          <w:right w:val="single" w:sz="8" w:space="0" w:color="D9934B" w:themeColor="accent6"/>
          <w:insideH w:val="nil"/>
          <w:insideV w:val="single" w:sz="8" w:space="0" w:color="D9934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934B" w:themeColor="accent6"/>
          <w:left w:val="single" w:sz="8" w:space="0" w:color="D9934B" w:themeColor="accent6"/>
          <w:bottom w:val="single" w:sz="8" w:space="0" w:color="D9934B" w:themeColor="accent6"/>
          <w:right w:val="single" w:sz="8" w:space="0" w:color="D9934B" w:themeColor="accent6"/>
          <w:insideH w:val="nil"/>
          <w:insideV w:val="single" w:sz="8" w:space="0" w:color="D9934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934B" w:themeColor="accent6"/>
          <w:left w:val="single" w:sz="8" w:space="0" w:color="D9934B" w:themeColor="accent6"/>
          <w:bottom w:val="single" w:sz="8" w:space="0" w:color="D9934B" w:themeColor="accent6"/>
          <w:right w:val="single" w:sz="8" w:space="0" w:color="D9934B" w:themeColor="accent6"/>
        </w:tcBorders>
      </w:tcPr>
    </w:tblStylePr>
    <w:tblStylePr w:type="band1Vert">
      <w:tblPr/>
      <w:tcPr>
        <w:tcBorders>
          <w:top w:val="single" w:sz="8" w:space="0" w:color="D9934B" w:themeColor="accent6"/>
          <w:left w:val="single" w:sz="8" w:space="0" w:color="D9934B" w:themeColor="accent6"/>
          <w:bottom w:val="single" w:sz="8" w:space="0" w:color="D9934B" w:themeColor="accent6"/>
          <w:right w:val="single" w:sz="8" w:space="0" w:color="D9934B" w:themeColor="accent6"/>
        </w:tcBorders>
        <w:shd w:val="clear" w:color="auto" w:fill="F5E4D2" w:themeFill="accent6" w:themeFillTint="3F"/>
      </w:tcPr>
    </w:tblStylePr>
    <w:tblStylePr w:type="band1Horz">
      <w:tblPr/>
      <w:tcPr>
        <w:tcBorders>
          <w:top w:val="single" w:sz="8" w:space="0" w:color="D9934B" w:themeColor="accent6"/>
          <w:left w:val="single" w:sz="8" w:space="0" w:color="D9934B" w:themeColor="accent6"/>
          <w:bottom w:val="single" w:sz="8" w:space="0" w:color="D9934B" w:themeColor="accent6"/>
          <w:right w:val="single" w:sz="8" w:space="0" w:color="D9934B" w:themeColor="accent6"/>
          <w:insideV w:val="single" w:sz="8" w:space="0" w:color="D9934B" w:themeColor="accent6"/>
        </w:tcBorders>
        <w:shd w:val="clear" w:color="auto" w:fill="F5E4D2" w:themeFill="accent6" w:themeFillTint="3F"/>
      </w:tcPr>
    </w:tblStylePr>
    <w:tblStylePr w:type="band2Horz">
      <w:tblPr/>
      <w:tcPr>
        <w:tcBorders>
          <w:top w:val="single" w:sz="8" w:space="0" w:color="D9934B" w:themeColor="accent6"/>
          <w:left w:val="single" w:sz="8" w:space="0" w:color="D9934B" w:themeColor="accent6"/>
          <w:bottom w:val="single" w:sz="8" w:space="0" w:color="D9934B" w:themeColor="accent6"/>
          <w:right w:val="single" w:sz="8" w:space="0" w:color="D9934B" w:themeColor="accent6"/>
          <w:insideV w:val="single" w:sz="8" w:space="0" w:color="D9934B" w:themeColor="accent6"/>
        </w:tcBorders>
      </w:tcPr>
    </w:tblStylePr>
  </w:style>
  <w:style w:type="table" w:styleId="LightList">
    <w:name w:val="Light List"/>
    <w:basedOn w:val="TableNormal"/>
    <w:uiPriority w:val="61"/>
    <w:semiHidden/>
    <w:unhideWhenUsed/>
    <w:rsid w:val="001A2E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A2E8F"/>
    <w:pPr>
      <w:spacing w:after="0" w:line="240" w:lineRule="auto"/>
    </w:pPr>
    <w:tblPr>
      <w:tblStyleRowBandSize w:val="1"/>
      <w:tblStyleColBandSize w:val="1"/>
      <w:tblBorders>
        <w:top w:val="single" w:sz="8" w:space="0" w:color="00758D" w:themeColor="accent1"/>
        <w:left w:val="single" w:sz="8" w:space="0" w:color="00758D" w:themeColor="accent1"/>
        <w:bottom w:val="single" w:sz="8" w:space="0" w:color="00758D" w:themeColor="accent1"/>
        <w:right w:val="single" w:sz="8" w:space="0" w:color="00758D" w:themeColor="accent1"/>
      </w:tblBorders>
    </w:tblPr>
    <w:tblStylePr w:type="firstRow">
      <w:pPr>
        <w:spacing w:before="0" w:after="0" w:line="240" w:lineRule="auto"/>
      </w:pPr>
      <w:rPr>
        <w:b/>
        <w:bCs/>
        <w:color w:val="FFFFFF" w:themeColor="background1"/>
      </w:rPr>
      <w:tblPr/>
      <w:tcPr>
        <w:shd w:val="clear" w:color="auto" w:fill="00758D" w:themeFill="accent1"/>
      </w:tcPr>
    </w:tblStylePr>
    <w:tblStylePr w:type="lastRow">
      <w:pPr>
        <w:spacing w:before="0" w:after="0" w:line="240" w:lineRule="auto"/>
      </w:pPr>
      <w:rPr>
        <w:b/>
        <w:bCs/>
      </w:rPr>
      <w:tblPr/>
      <w:tcPr>
        <w:tcBorders>
          <w:top w:val="double" w:sz="6" w:space="0" w:color="00758D" w:themeColor="accent1"/>
          <w:left w:val="single" w:sz="8" w:space="0" w:color="00758D" w:themeColor="accent1"/>
          <w:bottom w:val="single" w:sz="8" w:space="0" w:color="00758D" w:themeColor="accent1"/>
          <w:right w:val="single" w:sz="8" w:space="0" w:color="00758D" w:themeColor="accent1"/>
        </w:tcBorders>
      </w:tcPr>
    </w:tblStylePr>
    <w:tblStylePr w:type="firstCol">
      <w:rPr>
        <w:b/>
        <w:bCs/>
      </w:rPr>
    </w:tblStylePr>
    <w:tblStylePr w:type="lastCol">
      <w:rPr>
        <w:b/>
        <w:bCs/>
      </w:rPr>
    </w:tblStylePr>
    <w:tblStylePr w:type="band1Vert">
      <w:tblPr/>
      <w:tcPr>
        <w:tcBorders>
          <w:top w:val="single" w:sz="8" w:space="0" w:color="00758D" w:themeColor="accent1"/>
          <w:left w:val="single" w:sz="8" w:space="0" w:color="00758D" w:themeColor="accent1"/>
          <w:bottom w:val="single" w:sz="8" w:space="0" w:color="00758D" w:themeColor="accent1"/>
          <w:right w:val="single" w:sz="8" w:space="0" w:color="00758D" w:themeColor="accent1"/>
        </w:tcBorders>
      </w:tcPr>
    </w:tblStylePr>
    <w:tblStylePr w:type="band1Horz">
      <w:tblPr/>
      <w:tcPr>
        <w:tcBorders>
          <w:top w:val="single" w:sz="8" w:space="0" w:color="00758D" w:themeColor="accent1"/>
          <w:left w:val="single" w:sz="8" w:space="0" w:color="00758D" w:themeColor="accent1"/>
          <w:bottom w:val="single" w:sz="8" w:space="0" w:color="00758D" w:themeColor="accent1"/>
          <w:right w:val="single" w:sz="8" w:space="0" w:color="00758D" w:themeColor="accent1"/>
        </w:tcBorders>
      </w:tcPr>
    </w:tblStylePr>
  </w:style>
  <w:style w:type="table" w:styleId="LightList-Accent2">
    <w:name w:val="Light List Accent 2"/>
    <w:basedOn w:val="TableNormal"/>
    <w:uiPriority w:val="61"/>
    <w:semiHidden/>
    <w:unhideWhenUsed/>
    <w:rsid w:val="001A2E8F"/>
    <w:pPr>
      <w:spacing w:after="0" w:line="240" w:lineRule="auto"/>
    </w:pPr>
    <w:tblPr>
      <w:tblStyleRowBandSize w:val="1"/>
      <w:tblStyleColBandSize w:val="1"/>
      <w:tblBorders>
        <w:top w:val="single" w:sz="8" w:space="0" w:color="E4765F" w:themeColor="accent2"/>
        <w:left w:val="single" w:sz="8" w:space="0" w:color="E4765F" w:themeColor="accent2"/>
        <w:bottom w:val="single" w:sz="8" w:space="0" w:color="E4765F" w:themeColor="accent2"/>
        <w:right w:val="single" w:sz="8" w:space="0" w:color="E4765F" w:themeColor="accent2"/>
      </w:tblBorders>
    </w:tblPr>
    <w:tblStylePr w:type="firstRow">
      <w:pPr>
        <w:spacing w:before="0" w:after="0" w:line="240" w:lineRule="auto"/>
      </w:pPr>
      <w:rPr>
        <w:b/>
        <w:bCs/>
        <w:color w:val="FFFFFF" w:themeColor="background1"/>
      </w:rPr>
      <w:tblPr/>
      <w:tcPr>
        <w:shd w:val="clear" w:color="auto" w:fill="E4765F" w:themeFill="accent2"/>
      </w:tcPr>
    </w:tblStylePr>
    <w:tblStylePr w:type="lastRow">
      <w:pPr>
        <w:spacing w:before="0" w:after="0" w:line="240" w:lineRule="auto"/>
      </w:pPr>
      <w:rPr>
        <w:b/>
        <w:bCs/>
      </w:rPr>
      <w:tblPr/>
      <w:tcPr>
        <w:tcBorders>
          <w:top w:val="double" w:sz="6" w:space="0" w:color="E4765F" w:themeColor="accent2"/>
          <w:left w:val="single" w:sz="8" w:space="0" w:color="E4765F" w:themeColor="accent2"/>
          <w:bottom w:val="single" w:sz="8" w:space="0" w:color="E4765F" w:themeColor="accent2"/>
          <w:right w:val="single" w:sz="8" w:space="0" w:color="E4765F" w:themeColor="accent2"/>
        </w:tcBorders>
      </w:tcPr>
    </w:tblStylePr>
    <w:tblStylePr w:type="firstCol">
      <w:rPr>
        <w:b/>
        <w:bCs/>
      </w:rPr>
    </w:tblStylePr>
    <w:tblStylePr w:type="lastCol">
      <w:rPr>
        <w:b/>
        <w:bCs/>
      </w:rPr>
    </w:tblStylePr>
    <w:tblStylePr w:type="band1Vert">
      <w:tblPr/>
      <w:tcPr>
        <w:tcBorders>
          <w:top w:val="single" w:sz="8" w:space="0" w:color="E4765F" w:themeColor="accent2"/>
          <w:left w:val="single" w:sz="8" w:space="0" w:color="E4765F" w:themeColor="accent2"/>
          <w:bottom w:val="single" w:sz="8" w:space="0" w:color="E4765F" w:themeColor="accent2"/>
          <w:right w:val="single" w:sz="8" w:space="0" w:color="E4765F" w:themeColor="accent2"/>
        </w:tcBorders>
      </w:tcPr>
    </w:tblStylePr>
    <w:tblStylePr w:type="band1Horz">
      <w:tblPr/>
      <w:tcPr>
        <w:tcBorders>
          <w:top w:val="single" w:sz="8" w:space="0" w:color="E4765F" w:themeColor="accent2"/>
          <w:left w:val="single" w:sz="8" w:space="0" w:color="E4765F" w:themeColor="accent2"/>
          <w:bottom w:val="single" w:sz="8" w:space="0" w:color="E4765F" w:themeColor="accent2"/>
          <w:right w:val="single" w:sz="8" w:space="0" w:color="E4765F" w:themeColor="accent2"/>
        </w:tcBorders>
      </w:tcPr>
    </w:tblStylePr>
  </w:style>
  <w:style w:type="table" w:styleId="LightList-Accent3">
    <w:name w:val="Light List Accent 3"/>
    <w:basedOn w:val="TableNormal"/>
    <w:uiPriority w:val="61"/>
    <w:semiHidden/>
    <w:unhideWhenUsed/>
    <w:rsid w:val="001A2E8F"/>
    <w:pPr>
      <w:spacing w:after="0" w:line="240" w:lineRule="auto"/>
    </w:pPr>
    <w:tblPr>
      <w:tblStyleRowBandSize w:val="1"/>
      <w:tblStyleColBandSize w:val="1"/>
      <w:tblBorders>
        <w:top w:val="single" w:sz="8" w:space="0" w:color="9BB643" w:themeColor="accent3"/>
        <w:left w:val="single" w:sz="8" w:space="0" w:color="9BB643" w:themeColor="accent3"/>
        <w:bottom w:val="single" w:sz="8" w:space="0" w:color="9BB643" w:themeColor="accent3"/>
        <w:right w:val="single" w:sz="8" w:space="0" w:color="9BB643" w:themeColor="accent3"/>
      </w:tblBorders>
    </w:tblPr>
    <w:tblStylePr w:type="firstRow">
      <w:pPr>
        <w:spacing w:before="0" w:after="0" w:line="240" w:lineRule="auto"/>
      </w:pPr>
      <w:rPr>
        <w:b/>
        <w:bCs/>
        <w:color w:val="FFFFFF" w:themeColor="background1"/>
      </w:rPr>
      <w:tblPr/>
      <w:tcPr>
        <w:shd w:val="clear" w:color="auto" w:fill="9BB643" w:themeFill="accent3"/>
      </w:tcPr>
    </w:tblStylePr>
    <w:tblStylePr w:type="lastRow">
      <w:pPr>
        <w:spacing w:before="0" w:after="0" w:line="240" w:lineRule="auto"/>
      </w:pPr>
      <w:rPr>
        <w:b/>
        <w:bCs/>
      </w:rPr>
      <w:tblPr/>
      <w:tcPr>
        <w:tcBorders>
          <w:top w:val="double" w:sz="6" w:space="0" w:color="9BB643" w:themeColor="accent3"/>
          <w:left w:val="single" w:sz="8" w:space="0" w:color="9BB643" w:themeColor="accent3"/>
          <w:bottom w:val="single" w:sz="8" w:space="0" w:color="9BB643" w:themeColor="accent3"/>
          <w:right w:val="single" w:sz="8" w:space="0" w:color="9BB643" w:themeColor="accent3"/>
        </w:tcBorders>
      </w:tcPr>
    </w:tblStylePr>
    <w:tblStylePr w:type="firstCol">
      <w:rPr>
        <w:b/>
        <w:bCs/>
      </w:rPr>
    </w:tblStylePr>
    <w:tblStylePr w:type="lastCol">
      <w:rPr>
        <w:b/>
        <w:bCs/>
      </w:rPr>
    </w:tblStylePr>
    <w:tblStylePr w:type="band1Vert">
      <w:tblPr/>
      <w:tcPr>
        <w:tcBorders>
          <w:top w:val="single" w:sz="8" w:space="0" w:color="9BB643" w:themeColor="accent3"/>
          <w:left w:val="single" w:sz="8" w:space="0" w:color="9BB643" w:themeColor="accent3"/>
          <w:bottom w:val="single" w:sz="8" w:space="0" w:color="9BB643" w:themeColor="accent3"/>
          <w:right w:val="single" w:sz="8" w:space="0" w:color="9BB643" w:themeColor="accent3"/>
        </w:tcBorders>
      </w:tcPr>
    </w:tblStylePr>
    <w:tblStylePr w:type="band1Horz">
      <w:tblPr/>
      <w:tcPr>
        <w:tcBorders>
          <w:top w:val="single" w:sz="8" w:space="0" w:color="9BB643" w:themeColor="accent3"/>
          <w:left w:val="single" w:sz="8" w:space="0" w:color="9BB643" w:themeColor="accent3"/>
          <w:bottom w:val="single" w:sz="8" w:space="0" w:color="9BB643" w:themeColor="accent3"/>
          <w:right w:val="single" w:sz="8" w:space="0" w:color="9BB643" w:themeColor="accent3"/>
        </w:tcBorders>
      </w:tcPr>
    </w:tblStylePr>
  </w:style>
  <w:style w:type="table" w:styleId="LightList-Accent4">
    <w:name w:val="Light List Accent 4"/>
    <w:basedOn w:val="TableNormal"/>
    <w:uiPriority w:val="61"/>
    <w:semiHidden/>
    <w:unhideWhenUsed/>
    <w:rsid w:val="001A2E8F"/>
    <w:pPr>
      <w:spacing w:after="0" w:line="240" w:lineRule="auto"/>
    </w:pPr>
    <w:tblPr>
      <w:tblStyleRowBandSize w:val="1"/>
      <w:tblStyleColBandSize w:val="1"/>
      <w:tblBorders>
        <w:top w:val="single" w:sz="8" w:space="0" w:color="002E3C" w:themeColor="accent4"/>
        <w:left w:val="single" w:sz="8" w:space="0" w:color="002E3C" w:themeColor="accent4"/>
        <w:bottom w:val="single" w:sz="8" w:space="0" w:color="002E3C" w:themeColor="accent4"/>
        <w:right w:val="single" w:sz="8" w:space="0" w:color="002E3C" w:themeColor="accent4"/>
      </w:tblBorders>
    </w:tblPr>
    <w:tblStylePr w:type="firstRow">
      <w:pPr>
        <w:spacing w:before="0" w:after="0" w:line="240" w:lineRule="auto"/>
      </w:pPr>
      <w:rPr>
        <w:b/>
        <w:bCs/>
        <w:color w:val="FFFFFF" w:themeColor="background1"/>
      </w:rPr>
      <w:tblPr/>
      <w:tcPr>
        <w:shd w:val="clear" w:color="auto" w:fill="002E3C" w:themeFill="accent4"/>
      </w:tcPr>
    </w:tblStylePr>
    <w:tblStylePr w:type="lastRow">
      <w:pPr>
        <w:spacing w:before="0" w:after="0" w:line="240" w:lineRule="auto"/>
      </w:pPr>
      <w:rPr>
        <w:b/>
        <w:bCs/>
      </w:rPr>
      <w:tblPr/>
      <w:tcPr>
        <w:tcBorders>
          <w:top w:val="double" w:sz="6" w:space="0" w:color="002E3C" w:themeColor="accent4"/>
          <w:left w:val="single" w:sz="8" w:space="0" w:color="002E3C" w:themeColor="accent4"/>
          <w:bottom w:val="single" w:sz="8" w:space="0" w:color="002E3C" w:themeColor="accent4"/>
          <w:right w:val="single" w:sz="8" w:space="0" w:color="002E3C" w:themeColor="accent4"/>
        </w:tcBorders>
      </w:tcPr>
    </w:tblStylePr>
    <w:tblStylePr w:type="firstCol">
      <w:rPr>
        <w:b/>
        <w:bCs/>
      </w:rPr>
    </w:tblStylePr>
    <w:tblStylePr w:type="lastCol">
      <w:rPr>
        <w:b/>
        <w:bCs/>
      </w:rPr>
    </w:tblStylePr>
    <w:tblStylePr w:type="band1Vert">
      <w:tblPr/>
      <w:tcPr>
        <w:tcBorders>
          <w:top w:val="single" w:sz="8" w:space="0" w:color="002E3C" w:themeColor="accent4"/>
          <w:left w:val="single" w:sz="8" w:space="0" w:color="002E3C" w:themeColor="accent4"/>
          <w:bottom w:val="single" w:sz="8" w:space="0" w:color="002E3C" w:themeColor="accent4"/>
          <w:right w:val="single" w:sz="8" w:space="0" w:color="002E3C" w:themeColor="accent4"/>
        </w:tcBorders>
      </w:tcPr>
    </w:tblStylePr>
    <w:tblStylePr w:type="band1Horz">
      <w:tblPr/>
      <w:tcPr>
        <w:tcBorders>
          <w:top w:val="single" w:sz="8" w:space="0" w:color="002E3C" w:themeColor="accent4"/>
          <w:left w:val="single" w:sz="8" w:space="0" w:color="002E3C" w:themeColor="accent4"/>
          <w:bottom w:val="single" w:sz="8" w:space="0" w:color="002E3C" w:themeColor="accent4"/>
          <w:right w:val="single" w:sz="8" w:space="0" w:color="002E3C" w:themeColor="accent4"/>
        </w:tcBorders>
      </w:tcPr>
    </w:tblStylePr>
  </w:style>
  <w:style w:type="table" w:styleId="LightList-Accent5">
    <w:name w:val="Light List Accent 5"/>
    <w:basedOn w:val="TableNormal"/>
    <w:uiPriority w:val="61"/>
    <w:semiHidden/>
    <w:unhideWhenUsed/>
    <w:rsid w:val="001A2E8F"/>
    <w:pPr>
      <w:spacing w:after="0" w:line="240" w:lineRule="auto"/>
    </w:pPr>
    <w:tblPr>
      <w:tblStyleRowBandSize w:val="1"/>
      <w:tblStyleColBandSize w:val="1"/>
      <w:tblBorders>
        <w:top w:val="single" w:sz="8" w:space="0" w:color="2E88C1" w:themeColor="accent5"/>
        <w:left w:val="single" w:sz="8" w:space="0" w:color="2E88C1" w:themeColor="accent5"/>
        <w:bottom w:val="single" w:sz="8" w:space="0" w:color="2E88C1" w:themeColor="accent5"/>
        <w:right w:val="single" w:sz="8" w:space="0" w:color="2E88C1" w:themeColor="accent5"/>
      </w:tblBorders>
    </w:tblPr>
    <w:tblStylePr w:type="firstRow">
      <w:pPr>
        <w:spacing w:before="0" w:after="0" w:line="240" w:lineRule="auto"/>
      </w:pPr>
      <w:rPr>
        <w:b/>
        <w:bCs/>
        <w:color w:val="FFFFFF" w:themeColor="background1"/>
      </w:rPr>
      <w:tblPr/>
      <w:tcPr>
        <w:shd w:val="clear" w:color="auto" w:fill="2E88C1" w:themeFill="accent5"/>
      </w:tcPr>
    </w:tblStylePr>
    <w:tblStylePr w:type="lastRow">
      <w:pPr>
        <w:spacing w:before="0" w:after="0" w:line="240" w:lineRule="auto"/>
      </w:pPr>
      <w:rPr>
        <w:b/>
        <w:bCs/>
      </w:rPr>
      <w:tblPr/>
      <w:tcPr>
        <w:tcBorders>
          <w:top w:val="double" w:sz="6" w:space="0" w:color="2E88C1" w:themeColor="accent5"/>
          <w:left w:val="single" w:sz="8" w:space="0" w:color="2E88C1" w:themeColor="accent5"/>
          <w:bottom w:val="single" w:sz="8" w:space="0" w:color="2E88C1" w:themeColor="accent5"/>
          <w:right w:val="single" w:sz="8" w:space="0" w:color="2E88C1" w:themeColor="accent5"/>
        </w:tcBorders>
      </w:tcPr>
    </w:tblStylePr>
    <w:tblStylePr w:type="firstCol">
      <w:rPr>
        <w:b/>
        <w:bCs/>
      </w:rPr>
    </w:tblStylePr>
    <w:tblStylePr w:type="lastCol">
      <w:rPr>
        <w:b/>
        <w:bCs/>
      </w:rPr>
    </w:tblStylePr>
    <w:tblStylePr w:type="band1Vert">
      <w:tblPr/>
      <w:tcPr>
        <w:tcBorders>
          <w:top w:val="single" w:sz="8" w:space="0" w:color="2E88C1" w:themeColor="accent5"/>
          <w:left w:val="single" w:sz="8" w:space="0" w:color="2E88C1" w:themeColor="accent5"/>
          <w:bottom w:val="single" w:sz="8" w:space="0" w:color="2E88C1" w:themeColor="accent5"/>
          <w:right w:val="single" w:sz="8" w:space="0" w:color="2E88C1" w:themeColor="accent5"/>
        </w:tcBorders>
      </w:tcPr>
    </w:tblStylePr>
    <w:tblStylePr w:type="band1Horz">
      <w:tblPr/>
      <w:tcPr>
        <w:tcBorders>
          <w:top w:val="single" w:sz="8" w:space="0" w:color="2E88C1" w:themeColor="accent5"/>
          <w:left w:val="single" w:sz="8" w:space="0" w:color="2E88C1" w:themeColor="accent5"/>
          <w:bottom w:val="single" w:sz="8" w:space="0" w:color="2E88C1" w:themeColor="accent5"/>
          <w:right w:val="single" w:sz="8" w:space="0" w:color="2E88C1" w:themeColor="accent5"/>
        </w:tcBorders>
      </w:tcPr>
    </w:tblStylePr>
  </w:style>
  <w:style w:type="table" w:styleId="LightList-Accent6">
    <w:name w:val="Light List Accent 6"/>
    <w:basedOn w:val="TableNormal"/>
    <w:uiPriority w:val="61"/>
    <w:semiHidden/>
    <w:unhideWhenUsed/>
    <w:rsid w:val="001A2E8F"/>
    <w:pPr>
      <w:spacing w:after="0" w:line="240" w:lineRule="auto"/>
    </w:pPr>
    <w:tblPr>
      <w:tblStyleRowBandSize w:val="1"/>
      <w:tblStyleColBandSize w:val="1"/>
      <w:tblBorders>
        <w:top w:val="single" w:sz="8" w:space="0" w:color="D9934B" w:themeColor="accent6"/>
        <w:left w:val="single" w:sz="8" w:space="0" w:color="D9934B" w:themeColor="accent6"/>
        <w:bottom w:val="single" w:sz="8" w:space="0" w:color="D9934B" w:themeColor="accent6"/>
        <w:right w:val="single" w:sz="8" w:space="0" w:color="D9934B" w:themeColor="accent6"/>
      </w:tblBorders>
    </w:tblPr>
    <w:tblStylePr w:type="firstRow">
      <w:pPr>
        <w:spacing w:before="0" w:after="0" w:line="240" w:lineRule="auto"/>
      </w:pPr>
      <w:rPr>
        <w:b/>
        <w:bCs/>
        <w:color w:val="FFFFFF" w:themeColor="background1"/>
      </w:rPr>
      <w:tblPr/>
      <w:tcPr>
        <w:shd w:val="clear" w:color="auto" w:fill="D9934B" w:themeFill="accent6"/>
      </w:tcPr>
    </w:tblStylePr>
    <w:tblStylePr w:type="lastRow">
      <w:pPr>
        <w:spacing w:before="0" w:after="0" w:line="240" w:lineRule="auto"/>
      </w:pPr>
      <w:rPr>
        <w:b/>
        <w:bCs/>
      </w:rPr>
      <w:tblPr/>
      <w:tcPr>
        <w:tcBorders>
          <w:top w:val="double" w:sz="6" w:space="0" w:color="D9934B" w:themeColor="accent6"/>
          <w:left w:val="single" w:sz="8" w:space="0" w:color="D9934B" w:themeColor="accent6"/>
          <w:bottom w:val="single" w:sz="8" w:space="0" w:color="D9934B" w:themeColor="accent6"/>
          <w:right w:val="single" w:sz="8" w:space="0" w:color="D9934B" w:themeColor="accent6"/>
        </w:tcBorders>
      </w:tcPr>
    </w:tblStylePr>
    <w:tblStylePr w:type="firstCol">
      <w:rPr>
        <w:b/>
        <w:bCs/>
      </w:rPr>
    </w:tblStylePr>
    <w:tblStylePr w:type="lastCol">
      <w:rPr>
        <w:b/>
        <w:bCs/>
      </w:rPr>
    </w:tblStylePr>
    <w:tblStylePr w:type="band1Vert">
      <w:tblPr/>
      <w:tcPr>
        <w:tcBorders>
          <w:top w:val="single" w:sz="8" w:space="0" w:color="D9934B" w:themeColor="accent6"/>
          <w:left w:val="single" w:sz="8" w:space="0" w:color="D9934B" w:themeColor="accent6"/>
          <w:bottom w:val="single" w:sz="8" w:space="0" w:color="D9934B" w:themeColor="accent6"/>
          <w:right w:val="single" w:sz="8" w:space="0" w:color="D9934B" w:themeColor="accent6"/>
        </w:tcBorders>
      </w:tcPr>
    </w:tblStylePr>
    <w:tblStylePr w:type="band1Horz">
      <w:tblPr/>
      <w:tcPr>
        <w:tcBorders>
          <w:top w:val="single" w:sz="8" w:space="0" w:color="D9934B" w:themeColor="accent6"/>
          <w:left w:val="single" w:sz="8" w:space="0" w:color="D9934B" w:themeColor="accent6"/>
          <w:bottom w:val="single" w:sz="8" w:space="0" w:color="D9934B" w:themeColor="accent6"/>
          <w:right w:val="single" w:sz="8" w:space="0" w:color="D9934B" w:themeColor="accent6"/>
        </w:tcBorders>
      </w:tcPr>
    </w:tblStylePr>
  </w:style>
  <w:style w:type="table" w:styleId="LightShading">
    <w:name w:val="Light Shading"/>
    <w:basedOn w:val="TableNormal"/>
    <w:uiPriority w:val="60"/>
    <w:semiHidden/>
    <w:unhideWhenUsed/>
    <w:rsid w:val="001A2E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A2E8F"/>
    <w:pPr>
      <w:spacing w:after="0" w:line="240" w:lineRule="auto"/>
    </w:pPr>
    <w:rPr>
      <w:color w:val="005769" w:themeColor="accent1" w:themeShade="BF"/>
    </w:rPr>
    <w:tblPr>
      <w:tblStyleRowBandSize w:val="1"/>
      <w:tblStyleColBandSize w:val="1"/>
      <w:tblBorders>
        <w:top w:val="single" w:sz="8" w:space="0" w:color="00758D" w:themeColor="accent1"/>
        <w:bottom w:val="single" w:sz="8" w:space="0" w:color="00758D" w:themeColor="accent1"/>
      </w:tblBorders>
    </w:tblPr>
    <w:tblStylePr w:type="firstRow">
      <w:pPr>
        <w:spacing w:before="0" w:after="0" w:line="240" w:lineRule="auto"/>
      </w:pPr>
      <w:rPr>
        <w:b/>
        <w:bCs/>
      </w:rPr>
      <w:tblPr/>
      <w:tcPr>
        <w:tcBorders>
          <w:top w:val="single" w:sz="8" w:space="0" w:color="00758D" w:themeColor="accent1"/>
          <w:left w:val="nil"/>
          <w:bottom w:val="single" w:sz="8" w:space="0" w:color="00758D" w:themeColor="accent1"/>
          <w:right w:val="nil"/>
          <w:insideH w:val="nil"/>
          <w:insideV w:val="nil"/>
        </w:tcBorders>
      </w:tcPr>
    </w:tblStylePr>
    <w:tblStylePr w:type="lastRow">
      <w:pPr>
        <w:spacing w:before="0" w:after="0" w:line="240" w:lineRule="auto"/>
      </w:pPr>
      <w:rPr>
        <w:b/>
        <w:bCs/>
      </w:rPr>
      <w:tblPr/>
      <w:tcPr>
        <w:tcBorders>
          <w:top w:val="single" w:sz="8" w:space="0" w:color="00758D" w:themeColor="accent1"/>
          <w:left w:val="nil"/>
          <w:bottom w:val="single" w:sz="8" w:space="0" w:color="00758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EFFF" w:themeFill="accent1" w:themeFillTint="3F"/>
      </w:tcPr>
    </w:tblStylePr>
    <w:tblStylePr w:type="band1Horz">
      <w:tblPr/>
      <w:tcPr>
        <w:tcBorders>
          <w:left w:val="nil"/>
          <w:right w:val="nil"/>
          <w:insideH w:val="nil"/>
          <w:insideV w:val="nil"/>
        </w:tcBorders>
        <w:shd w:val="clear" w:color="auto" w:fill="A3EFFF" w:themeFill="accent1" w:themeFillTint="3F"/>
      </w:tcPr>
    </w:tblStylePr>
  </w:style>
  <w:style w:type="table" w:styleId="LightShading-Accent2">
    <w:name w:val="Light Shading Accent 2"/>
    <w:basedOn w:val="TableNormal"/>
    <w:uiPriority w:val="60"/>
    <w:semiHidden/>
    <w:unhideWhenUsed/>
    <w:rsid w:val="001A2E8F"/>
    <w:pPr>
      <w:spacing w:after="0" w:line="240" w:lineRule="auto"/>
    </w:pPr>
    <w:rPr>
      <w:color w:val="CE4023" w:themeColor="accent2" w:themeShade="BF"/>
    </w:rPr>
    <w:tblPr>
      <w:tblStyleRowBandSize w:val="1"/>
      <w:tblStyleColBandSize w:val="1"/>
      <w:tblBorders>
        <w:top w:val="single" w:sz="8" w:space="0" w:color="E4765F" w:themeColor="accent2"/>
        <w:bottom w:val="single" w:sz="8" w:space="0" w:color="E4765F" w:themeColor="accent2"/>
      </w:tblBorders>
    </w:tblPr>
    <w:tblStylePr w:type="firstRow">
      <w:pPr>
        <w:spacing w:before="0" w:after="0" w:line="240" w:lineRule="auto"/>
      </w:pPr>
      <w:rPr>
        <w:b/>
        <w:bCs/>
      </w:rPr>
      <w:tblPr/>
      <w:tcPr>
        <w:tcBorders>
          <w:top w:val="single" w:sz="8" w:space="0" w:color="E4765F" w:themeColor="accent2"/>
          <w:left w:val="nil"/>
          <w:bottom w:val="single" w:sz="8" w:space="0" w:color="E4765F" w:themeColor="accent2"/>
          <w:right w:val="nil"/>
          <w:insideH w:val="nil"/>
          <w:insideV w:val="nil"/>
        </w:tcBorders>
      </w:tcPr>
    </w:tblStylePr>
    <w:tblStylePr w:type="lastRow">
      <w:pPr>
        <w:spacing w:before="0" w:after="0" w:line="240" w:lineRule="auto"/>
      </w:pPr>
      <w:rPr>
        <w:b/>
        <w:bCs/>
      </w:rPr>
      <w:tblPr/>
      <w:tcPr>
        <w:tcBorders>
          <w:top w:val="single" w:sz="8" w:space="0" w:color="E4765F" w:themeColor="accent2"/>
          <w:left w:val="nil"/>
          <w:bottom w:val="single" w:sz="8" w:space="0" w:color="E4765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DD7" w:themeFill="accent2" w:themeFillTint="3F"/>
      </w:tcPr>
    </w:tblStylePr>
    <w:tblStylePr w:type="band1Horz">
      <w:tblPr/>
      <w:tcPr>
        <w:tcBorders>
          <w:left w:val="nil"/>
          <w:right w:val="nil"/>
          <w:insideH w:val="nil"/>
          <w:insideV w:val="nil"/>
        </w:tcBorders>
        <w:shd w:val="clear" w:color="auto" w:fill="F8DDD7" w:themeFill="accent2" w:themeFillTint="3F"/>
      </w:tcPr>
    </w:tblStylePr>
  </w:style>
  <w:style w:type="table" w:styleId="LightShading-Accent3">
    <w:name w:val="Light Shading Accent 3"/>
    <w:basedOn w:val="TableNormal"/>
    <w:uiPriority w:val="60"/>
    <w:semiHidden/>
    <w:unhideWhenUsed/>
    <w:rsid w:val="001A2E8F"/>
    <w:pPr>
      <w:spacing w:after="0" w:line="240" w:lineRule="auto"/>
    </w:pPr>
    <w:rPr>
      <w:color w:val="738832" w:themeColor="accent3" w:themeShade="BF"/>
    </w:rPr>
    <w:tblPr>
      <w:tblStyleRowBandSize w:val="1"/>
      <w:tblStyleColBandSize w:val="1"/>
      <w:tblBorders>
        <w:top w:val="single" w:sz="8" w:space="0" w:color="9BB643" w:themeColor="accent3"/>
        <w:bottom w:val="single" w:sz="8" w:space="0" w:color="9BB643" w:themeColor="accent3"/>
      </w:tblBorders>
    </w:tblPr>
    <w:tblStylePr w:type="firstRow">
      <w:pPr>
        <w:spacing w:before="0" w:after="0" w:line="240" w:lineRule="auto"/>
      </w:pPr>
      <w:rPr>
        <w:b/>
        <w:bCs/>
      </w:rPr>
      <w:tblPr/>
      <w:tcPr>
        <w:tcBorders>
          <w:top w:val="single" w:sz="8" w:space="0" w:color="9BB643" w:themeColor="accent3"/>
          <w:left w:val="nil"/>
          <w:bottom w:val="single" w:sz="8" w:space="0" w:color="9BB643" w:themeColor="accent3"/>
          <w:right w:val="nil"/>
          <w:insideH w:val="nil"/>
          <w:insideV w:val="nil"/>
        </w:tcBorders>
      </w:tcPr>
    </w:tblStylePr>
    <w:tblStylePr w:type="lastRow">
      <w:pPr>
        <w:spacing w:before="0" w:after="0" w:line="240" w:lineRule="auto"/>
      </w:pPr>
      <w:rPr>
        <w:b/>
        <w:bCs/>
      </w:rPr>
      <w:tblPr/>
      <w:tcPr>
        <w:tcBorders>
          <w:top w:val="single" w:sz="8" w:space="0" w:color="9BB643" w:themeColor="accent3"/>
          <w:left w:val="nil"/>
          <w:bottom w:val="single" w:sz="8" w:space="0" w:color="9BB6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DCF" w:themeFill="accent3" w:themeFillTint="3F"/>
      </w:tcPr>
    </w:tblStylePr>
    <w:tblStylePr w:type="band1Horz">
      <w:tblPr/>
      <w:tcPr>
        <w:tcBorders>
          <w:left w:val="nil"/>
          <w:right w:val="nil"/>
          <w:insideH w:val="nil"/>
          <w:insideV w:val="nil"/>
        </w:tcBorders>
        <w:shd w:val="clear" w:color="auto" w:fill="E6EDCF" w:themeFill="accent3" w:themeFillTint="3F"/>
      </w:tcPr>
    </w:tblStylePr>
  </w:style>
  <w:style w:type="table" w:styleId="LightShading-Accent4">
    <w:name w:val="Light Shading Accent 4"/>
    <w:basedOn w:val="TableNormal"/>
    <w:uiPriority w:val="60"/>
    <w:semiHidden/>
    <w:unhideWhenUsed/>
    <w:rsid w:val="001A2E8F"/>
    <w:pPr>
      <w:spacing w:after="0" w:line="240" w:lineRule="auto"/>
    </w:pPr>
    <w:rPr>
      <w:color w:val="00222C" w:themeColor="accent4" w:themeShade="BF"/>
    </w:rPr>
    <w:tblPr>
      <w:tblStyleRowBandSize w:val="1"/>
      <w:tblStyleColBandSize w:val="1"/>
      <w:tblBorders>
        <w:top w:val="single" w:sz="8" w:space="0" w:color="002E3C" w:themeColor="accent4"/>
        <w:bottom w:val="single" w:sz="8" w:space="0" w:color="002E3C" w:themeColor="accent4"/>
      </w:tblBorders>
    </w:tblPr>
    <w:tblStylePr w:type="firstRow">
      <w:pPr>
        <w:spacing w:before="0" w:after="0" w:line="240" w:lineRule="auto"/>
      </w:pPr>
      <w:rPr>
        <w:b/>
        <w:bCs/>
      </w:rPr>
      <w:tblPr/>
      <w:tcPr>
        <w:tcBorders>
          <w:top w:val="single" w:sz="8" w:space="0" w:color="002E3C" w:themeColor="accent4"/>
          <w:left w:val="nil"/>
          <w:bottom w:val="single" w:sz="8" w:space="0" w:color="002E3C" w:themeColor="accent4"/>
          <w:right w:val="nil"/>
          <w:insideH w:val="nil"/>
          <w:insideV w:val="nil"/>
        </w:tcBorders>
      </w:tcPr>
    </w:tblStylePr>
    <w:tblStylePr w:type="lastRow">
      <w:pPr>
        <w:spacing w:before="0" w:after="0" w:line="240" w:lineRule="auto"/>
      </w:pPr>
      <w:rPr>
        <w:b/>
        <w:bCs/>
      </w:rPr>
      <w:tblPr/>
      <w:tcPr>
        <w:tcBorders>
          <w:top w:val="single" w:sz="8" w:space="0" w:color="002E3C" w:themeColor="accent4"/>
          <w:left w:val="nil"/>
          <w:bottom w:val="single" w:sz="8" w:space="0" w:color="002E3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E4FF" w:themeFill="accent4" w:themeFillTint="3F"/>
      </w:tcPr>
    </w:tblStylePr>
    <w:tblStylePr w:type="band1Horz">
      <w:tblPr/>
      <w:tcPr>
        <w:tcBorders>
          <w:left w:val="nil"/>
          <w:right w:val="nil"/>
          <w:insideH w:val="nil"/>
          <w:insideV w:val="nil"/>
        </w:tcBorders>
        <w:shd w:val="clear" w:color="auto" w:fill="8FE4FF" w:themeFill="accent4" w:themeFillTint="3F"/>
      </w:tcPr>
    </w:tblStylePr>
  </w:style>
  <w:style w:type="table" w:styleId="LightShading-Accent5">
    <w:name w:val="Light Shading Accent 5"/>
    <w:basedOn w:val="TableNormal"/>
    <w:uiPriority w:val="60"/>
    <w:semiHidden/>
    <w:unhideWhenUsed/>
    <w:rsid w:val="001A2E8F"/>
    <w:pPr>
      <w:spacing w:after="0" w:line="240" w:lineRule="auto"/>
    </w:pPr>
    <w:rPr>
      <w:color w:val="226590" w:themeColor="accent5" w:themeShade="BF"/>
    </w:rPr>
    <w:tblPr>
      <w:tblStyleRowBandSize w:val="1"/>
      <w:tblStyleColBandSize w:val="1"/>
      <w:tblBorders>
        <w:top w:val="single" w:sz="8" w:space="0" w:color="2E88C1" w:themeColor="accent5"/>
        <w:bottom w:val="single" w:sz="8" w:space="0" w:color="2E88C1" w:themeColor="accent5"/>
      </w:tblBorders>
    </w:tblPr>
    <w:tblStylePr w:type="firstRow">
      <w:pPr>
        <w:spacing w:before="0" w:after="0" w:line="240" w:lineRule="auto"/>
      </w:pPr>
      <w:rPr>
        <w:b/>
        <w:bCs/>
      </w:rPr>
      <w:tblPr/>
      <w:tcPr>
        <w:tcBorders>
          <w:top w:val="single" w:sz="8" w:space="0" w:color="2E88C1" w:themeColor="accent5"/>
          <w:left w:val="nil"/>
          <w:bottom w:val="single" w:sz="8" w:space="0" w:color="2E88C1" w:themeColor="accent5"/>
          <w:right w:val="nil"/>
          <w:insideH w:val="nil"/>
          <w:insideV w:val="nil"/>
        </w:tcBorders>
      </w:tcPr>
    </w:tblStylePr>
    <w:tblStylePr w:type="lastRow">
      <w:pPr>
        <w:spacing w:before="0" w:after="0" w:line="240" w:lineRule="auto"/>
      </w:pPr>
      <w:rPr>
        <w:b/>
        <w:bCs/>
      </w:rPr>
      <w:tblPr/>
      <w:tcPr>
        <w:tcBorders>
          <w:top w:val="single" w:sz="8" w:space="0" w:color="2E88C1" w:themeColor="accent5"/>
          <w:left w:val="nil"/>
          <w:bottom w:val="single" w:sz="8" w:space="0" w:color="2E88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2F2" w:themeFill="accent5" w:themeFillTint="3F"/>
      </w:tcPr>
    </w:tblStylePr>
    <w:tblStylePr w:type="band1Horz">
      <w:tblPr/>
      <w:tcPr>
        <w:tcBorders>
          <w:left w:val="nil"/>
          <w:right w:val="nil"/>
          <w:insideH w:val="nil"/>
          <w:insideV w:val="nil"/>
        </w:tcBorders>
        <w:shd w:val="clear" w:color="auto" w:fill="C8E2F2" w:themeFill="accent5" w:themeFillTint="3F"/>
      </w:tcPr>
    </w:tblStylePr>
  </w:style>
  <w:style w:type="table" w:styleId="LightShading-Accent6">
    <w:name w:val="Light Shading Accent 6"/>
    <w:basedOn w:val="TableNormal"/>
    <w:uiPriority w:val="60"/>
    <w:semiHidden/>
    <w:unhideWhenUsed/>
    <w:rsid w:val="001A2E8F"/>
    <w:pPr>
      <w:spacing w:after="0" w:line="240" w:lineRule="auto"/>
    </w:pPr>
    <w:rPr>
      <w:color w:val="B46E26" w:themeColor="accent6" w:themeShade="BF"/>
    </w:rPr>
    <w:tblPr>
      <w:tblStyleRowBandSize w:val="1"/>
      <w:tblStyleColBandSize w:val="1"/>
      <w:tblBorders>
        <w:top w:val="single" w:sz="8" w:space="0" w:color="D9934B" w:themeColor="accent6"/>
        <w:bottom w:val="single" w:sz="8" w:space="0" w:color="D9934B" w:themeColor="accent6"/>
      </w:tblBorders>
    </w:tblPr>
    <w:tblStylePr w:type="firstRow">
      <w:pPr>
        <w:spacing w:before="0" w:after="0" w:line="240" w:lineRule="auto"/>
      </w:pPr>
      <w:rPr>
        <w:b/>
        <w:bCs/>
      </w:rPr>
      <w:tblPr/>
      <w:tcPr>
        <w:tcBorders>
          <w:top w:val="single" w:sz="8" w:space="0" w:color="D9934B" w:themeColor="accent6"/>
          <w:left w:val="nil"/>
          <w:bottom w:val="single" w:sz="8" w:space="0" w:color="D9934B" w:themeColor="accent6"/>
          <w:right w:val="nil"/>
          <w:insideH w:val="nil"/>
          <w:insideV w:val="nil"/>
        </w:tcBorders>
      </w:tcPr>
    </w:tblStylePr>
    <w:tblStylePr w:type="lastRow">
      <w:pPr>
        <w:spacing w:before="0" w:after="0" w:line="240" w:lineRule="auto"/>
      </w:pPr>
      <w:rPr>
        <w:b/>
        <w:bCs/>
      </w:rPr>
      <w:tblPr/>
      <w:tcPr>
        <w:tcBorders>
          <w:top w:val="single" w:sz="8" w:space="0" w:color="D9934B" w:themeColor="accent6"/>
          <w:left w:val="nil"/>
          <w:bottom w:val="single" w:sz="8" w:space="0" w:color="D9934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4D2" w:themeFill="accent6" w:themeFillTint="3F"/>
      </w:tcPr>
    </w:tblStylePr>
    <w:tblStylePr w:type="band1Horz">
      <w:tblPr/>
      <w:tcPr>
        <w:tcBorders>
          <w:left w:val="nil"/>
          <w:right w:val="nil"/>
          <w:insideH w:val="nil"/>
          <w:insideV w:val="nil"/>
        </w:tcBorders>
        <w:shd w:val="clear" w:color="auto" w:fill="F5E4D2" w:themeFill="accent6" w:themeFillTint="3F"/>
      </w:tcPr>
    </w:tblStylePr>
  </w:style>
  <w:style w:type="character" w:styleId="LineNumber">
    <w:name w:val="line number"/>
    <w:basedOn w:val="DefaultParagraphFont"/>
    <w:uiPriority w:val="99"/>
    <w:semiHidden/>
    <w:unhideWhenUsed/>
    <w:rsid w:val="001A2E8F"/>
  </w:style>
  <w:style w:type="paragraph" w:styleId="List">
    <w:name w:val="List"/>
    <w:basedOn w:val="Normal"/>
    <w:uiPriority w:val="99"/>
    <w:semiHidden/>
    <w:unhideWhenUsed/>
    <w:rsid w:val="001A2E8F"/>
    <w:pPr>
      <w:ind w:left="283" w:hanging="283"/>
      <w:contextualSpacing/>
    </w:pPr>
  </w:style>
  <w:style w:type="paragraph" w:styleId="List2">
    <w:name w:val="List 2"/>
    <w:basedOn w:val="Normal"/>
    <w:uiPriority w:val="99"/>
    <w:semiHidden/>
    <w:unhideWhenUsed/>
    <w:rsid w:val="001A2E8F"/>
    <w:pPr>
      <w:ind w:left="566" w:hanging="283"/>
      <w:contextualSpacing/>
    </w:pPr>
  </w:style>
  <w:style w:type="paragraph" w:styleId="List3">
    <w:name w:val="List 3"/>
    <w:basedOn w:val="Normal"/>
    <w:uiPriority w:val="99"/>
    <w:semiHidden/>
    <w:unhideWhenUsed/>
    <w:rsid w:val="001A2E8F"/>
    <w:pPr>
      <w:ind w:left="849" w:hanging="283"/>
      <w:contextualSpacing/>
    </w:pPr>
  </w:style>
  <w:style w:type="paragraph" w:styleId="List4">
    <w:name w:val="List 4"/>
    <w:basedOn w:val="Normal"/>
    <w:uiPriority w:val="99"/>
    <w:semiHidden/>
    <w:unhideWhenUsed/>
    <w:rsid w:val="001A2E8F"/>
    <w:pPr>
      <w:ind w:left="1132" w:hanging="283"/>
      <w:contextualSpacing/>
    </w:pPr>
  </w:style>
  <w:style w:type="paragraph" w:styleId="List5">
    <w:name w:val="List 5"/>
    <w:basedOn w:val="Normal"/>
    <w:uiPriority w:val="99"/>
    <w:semiHidden/>
    <w:unhideWhenUsed/>
    <w:rsid w:val="001A2E8F"/>
    <w:pPr>
      <w:ind w:left="1415" w:hanging="283"/>
      <w:contextualSpacing/>
    </w:pPr>
  </w:style>
  <w:style w:type="paragraph" w:styleId="ListBullet2">
    <w:name w:val="List Bullet 2"/>
    <w:basedOn w:val="Normal"/>
    <w:uiPriority w:val="99"/>
    <w:semiHidden/>
    <w:unhideWhenUsed/>
    <w:rsid w:val="001A2E8F"/>
    <w:pPr>
      <w:numPr>
        <w:numId w:val="2"/>
      </w:numPr>
      <w:contextualSpacing/>
    </w:pPr>
  </w:style>
  <w:style w:type="paragraph" w:styleId="ListBullet3">
    <w:name w:val="List Bullet 3"/>
    <w:basedOn w:val="Normal"/>
    <w:uiPriority w:val="99"/>
    <w:semiHidden/>
    <w:unhideWhenUsed/>
    <w:rsid w:val="001A2E8F"/>
    <w:pPr>
      <w:numPr>
        <w:numId w:val="3"/>
      </w:numPr>
      <w:contextualSpacing/>
    </w:pPr>
  </w:style>
  <w:style w:type="paragraph" w:styleId="ListBullet4">
    <w:name w:val="List Bullet 4"/>
    <w:basedOn w:val="Normal"/>
    <w:uiPriority w:val="99"/>
    <w:semiHidden/>
    <w:unhideWhenUsed/>
    <w:rsid w:val="001A2E8F"/>
    <w:pPr>
      <w:numPr>
        <w:numId w:val="4"/>
      </w:numPr>
      <w:contextualSpacing/>
    </w:pPr>
  </w:style>
  <w:style w:type="paragraph" w:styleId="ListBullet5">
    <w:name w:val="List Bullet 5"/>
    <w:basedOn w:val="Normal"/>
    <w:uiPriority w:val="99"/>
    <w:semiHidden/>
    <w:unhideWhenUsed/>
    <w:rsid w:val="001A2E8F"/>
    <w:pPr>
      <w:numPr>
        <w:numId w:val="5"/>
      </w:numPr>
      <w:contextualSpacing/>
    </w:pPr>
  </w:style>
  <w:style w:type="paragraph" w:styleId="ListContinue">
    <w:name w:val="List Continue"/>
    <w:basedOn w:val="Normal"/>
    <w:uiPriority w:val="99"/>
    <w:semiHidden/>
    <w:unhideWhenUsed/>
    <w:rsid w:val="001A2E8F"/>
    <w:pPr>
      <w:ind w:left="283"/>
      <w:contextualSpacing/>
    </w:pPr>
  </w:style>
  <w:style w:type="paragraph" w:styleId="ListContinue2">
    <w:name w:val="List Continue 2"/>
    <w:basedOn w:val="Normal"/>
    <w:uiPriority w:val="99"/>
    <w:semiHidden/>
    <w:unhideWhenUsed/>
    <w:rsid w:val="001A2E8F"/>
    <w:pPr>
      <w:ind w:left="566"/>
      <w:contextualSpacing/>
    </w:pPr>
  </w:style>
  <w:style w:type="paragraph" w:styleId="ListContinue3">
    <w:name w:val="List Continue 3"/>
    <w:basedOn w:val="Normal"/>
    <w:uiPriority w:val="99"/>
    <w:semiHidden/>
    <w:unhideWhenUsed/>
    <w:rsid w:val="001A2E8F"/>
    <w:pPr>
      <w:ind w:left="849"/>
      <w:contextualSpacing/>
    </w:pPr>
  </w:style>
  <w:style w:type="paragraph" w:styleId="ListContinue4">
    <w:name w:val="List Continue 4"/>
    <w:basedOn w:val="Normal"/>
    <w:uiPriority w:val="99"/>
    <w:semiHidden/>
    <w:unhideWhenUsed/>
    <w:rsid w:val="001A2E8F"/>
    <w:pPr>
      <w:ind w:left="1132"/>
      <w:contextualSpacing/>
    </w:pPr>
  </w:style>
  <w:style w:type="paragraph" w:styleId="ListContinue5">
    <w:name w:val="List Continue 5"/>
    <w:basedOn w:val="Normal"/>
    <w:uiPriority w:val="99"/>
    <w:semiHidden/>
    <w:unhideWhenUsed/>
    <w:rsid w:val="001A2E8F"/>
    <w:pPr>
      <w:ind w:left="1415"/>
      <w:contextualSpacing/>
    </w:pPr>
  </w:style>
  <w:style w:type="paragraph" w:styleId="ListParagraph">
    <w:name w:val="List Paragraph"/>
    <w:basedOn w:val="Normal"/>
    <w:uiPriority w:val="34"/>
    <w:unhideWhenUsed/>
    <w:qFormat/>
    <w:rsid w:val="001A2E8F"/>
    <w:pPr>
      <w:ind w:left="720"/>
      <w:contextualSpacing/>
    </w:pPr>
  </w:style>
  <w:style w:type="table" w:styleId="ListTable1Light">
    <w:name w:val="List Table 1 Light"/>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21D8FF" w:themeColor="accent1" w:themeTint="99"/>
        </w:tcBorders>
      </w:tcPr>
    </w:tblStylePr>
    <w:tblStylePr w:type="lastRow">
      <w:rPr>
        <w:b/>
        <w:bCs/>
      </w:rPr>
      <w:tblPr/>
      <w:tcPr>
        <w:tcBorders>
          <w:top w:val="single" w:sz="4" w:space="0" w:color="21D8FF" w:themeColor="accent1" w:themeTint="99"/>
        </w:tcBorders>
      </w:tcPr>
    </w:tblStylePr>
    <w:tblStylePr w:type="firstCol">
      <w:rPr>
        <w:b/>
        <w:bCs/>
      </w:rPr>
    </w:tblStylePr>
    <w:tblStylePr w:type="lastCol">
      <w:rPr>
        <w:b/>
        <w:bCs/>
      </w:rPr>
    </w:tblStylePr>
    <w:tblStylePr w:type="band1Vert">
      <w:tblPr/>
      <w:tcPr>
        <w:shd w:val="clear" w:color="auto" w:fill="B5F2FF" w:themeFill="accent1" w:themeFillTint="33"/>
      </w:tcPr>
    </w:tblStylePr>
    <w:tblStylePr w:type="band1Horz">
      <w:tblPr/>
      <w:tcPr>
        <w:shd w:val="clear" w:color="auto" w:fill="B5F2FF" w:themeFill="accent1" w:themeFillTint="33"/>
      </w:tcPr>
    </w:tblStylePr>
  </w:style>
  <w:style w:type="table" w:styleId="ListTable1Light-Accent2">
    <w:name w:val="List Table 1 Light Accent 2"/>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EEAC9E" w:themeColor="accent2" w:themeTint="99"/>
        </w:tcBorders>
      </w:tcPr>
    </w:tblStylePr>
    <w:tblStylePr w:type="lastRow">
      <w:rPr>
        <w:b/>
        <w:bCs/>
      </w:rPr>
      <w:tblPr/>
      <w:tcPr>
        <w:tcBorders>
          <w:top w:val="single" w:sz="4" w:space="0" w:color="EEAC9E" w:themeColor="accent2" w:themeTint="99"/>
        </w:tcBorders>
      </w:tcPr>
    </w:tblStylePr>
    <w:tblStylePr w:type="firstCol">
      <w:rPr>
        <w:b/>
        <w:bCs/>
      </w:rPr>
    </w:tblStylePr>
    <w:tblStylePr w:type="lastCol">
      <w:rPr>
        <w:b/>
        <w:bCs/>
      </w:rPr>
    </w:tblStylePr>
    <w:tblStylePr w:type="band1Vert">
      <w:tblPr/>
      <w:tcPr>
        <w:shd w:val="clear" w:color="auto" w:fill="F9E3DE" w:themeFill="accent2" w:themeFillTint="33"/>
      </w:tcPr>
    </w:tblStylePr>
    <w:tblStylePr w:type="band1Horz">
      <w:tblPr/>
      <w:tcPr>
        <w:shd w:val="clear" w:color="auto" w:fill="F9E3DE" w:themeFill="accent2" w:themeFillTint="33"/>
      </w:tcPr>
    </w:tblStylePr>
  </w:style>
  <w:style w:type="table" w:styleId="ListTable1Light-Accent3">
    <w:name w:val="List Table 1 Light Accent 3"/>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C3D48C" w:themeColor="accent3" w:themeTint="99"/>
        </w:tcBorders>
      </w:tcPr>
    </w:tblStylePr>
    <w:tblStylePr w:type="lastRow">
      <w:rPr>
        <w:b/>
        <w:bCs/>
      </w:rPr>
      <w:tblPr/>
      <w:tcPr>
        <w:tcBorders>
          <w:top w:val="single" w:sz="4" w:space="0" w:color="C3D48C" w:themeColor="accent3" w:themeTint="99"/>
        </w:tcBorders>
      </w:tcPr>
    </w:tblStylePr>
    <w:tblStylePr w:type="firstCol">
      <w:rPr>
        <w:b/>
        <w:bCs/>
      </w:rPr>
    </w:tblStylePr>
    <w:tblStylePr w:type="lastCol">
      <w:rPr>
        <w:b/>
        <w:bCs/>
      </w:rPr>
    </w:tblStylePr>
    <w:tblStylePr w:type="band1Vert">
      <w:tblPr/>
      <w:tcPr>
        <w:shd w:val="clear" w:color="auto" w:fill="EBF1D8" w:themeFill="accent3" w:themeFillTint="33"/>
      </w:tcPr>
    </w:tblStylePr>
    <w:tblStylePr w:type="band1Horz">
      <w:tblPr/>
      <w:tcPr>
        <w:shd w:val="clear" w:color="auto" w:fill="EBF1D8" w:themeFill="accent3" w:themeFillTint="33"/>
      </w:tcPr>
    </w:tblStylePr>
  </w:style>
  <w:style w:type="table" w:styleId="ListTable1Light-Accent4">
    <w:name w:val="List Table 1 Light Accent 4"/>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00B7F0" w:themeColor="accent4" w:themeTint="99"/>
        </w:tcBorders>
      </w:tcPr>
    </w:tblStylePr>
    <w:tblStylePr w:type="lastRow">
      <w:rPr>
        <w:b/>
        <w:bCs/>
      </w:rPr>
      <w:tblPr/>
      <w:tcPr>
        <w:tcBorders>
          <w:top w:val="single" w:sz="4" w:space="0" w:color="00B7F0" w:themeColor="accent4" w:themeTint="99"/>
        </w:tcBorders>
      </w:tcPr>
    </w:tblStylePr>
    <w:tblStylePr w:type="firstCol">
      <w:rPr>
        <w:b/>
        <w:bCs/>
      </w:rPr>
    </w:tblStylePr>
    <w:tblStylePr w:type="lastCol">
      <w:rPr>
        <w:b/>
        <w:bCs/>
      </w:rPr>
    </w:tblStylePr>
    <w:tblStylePr w:type="band1Vert">
      <w:tblPr/>
      <w:tcPr>
        <w:shd w:val="clear" w:color="auto" w:fill="A5E9FF" w:themeFill="accent4" w:themeFillTint="33"/>
      </w:tcPr>
    </w:tblStylePr>
    <w:tblStylePr w:type="band1Horz">
      <w:tblPr/>
      <w:tcPr>
        <w:shd w:val="clear" w:color="auto" w:fill="A5E9FF" w:themeFill="accent4" w:themeFillTint="33"/>
      </w:tcPr>
    </w:tblStylePr>
  </w:style>
  <w:style w:type="table" w:styleId="ListTable1Light-Accent5">
    <w:name w:val="List Table 1 Light Accent 5"/>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7BB8DF" w:themeColor="accent5" w:themeTint="99"/>
        </w:tcBorders>
      </w:tcPr>
    </w:tblStylePr>
    <w:tblStylePr w:type="lastRow">
      <w:rPr>
        <w:b/>
        <w:bCs/>
      </w:rPr>
      <w:tblPr/>
      <w:tcPr>
        <w:tcBorders>
          <w:top w:val="single" w:sz="4" w:space="0" w:color="7BB8DF" w:themeColor="accent5" w:themeTint="99"/>
        </w:tcBorders>
      </w:tcPr>
    </w:tblStylePr>
    <w:tblStylePr w:type="firstCol">
      <w:rPr>
        <w:b/>
        <w:bCs/>
      </w:rPr>
    </w:tblStylePr>
    <w:tblStylePr w:type="lastCol">
      <w:rPr>
        <w:b/>
        <w:bCs/>
      </w:rPr>
    </w:tblStylePr>
    <w:tblStylePr w:type="band1Vert">
      <w:tblPr/>
      <w:tcPr>
        <w:shd w:val="clear" w:color="auto" w:fill="D3E7F4" w:themeFill="accent5" w:themeFillTint="33"/>
      </w:tcPr>
    </w:tblStylePr>
    <w:tblStylePr w:type="band1Horz">
      <w:tblPr/>
      <w:tcPr>
        <w:shd w:val="clear" w:color="auto" w:fill="D3E7F4" w:themeFill="accent5" w:themeFillTint="33"/>
      </w:tcPr>
    </w:tblStylePr>
  </w:style>
  <w:style w:type="table" w:styleId="ListTable1Light-Accent6">
    <w:name w:val="List Table 1 Light Accent 6"/>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E8BE92" w:themeColor="accent6" w:themeTint="99"/>
        </w:tcBorders>
      </w:tcPr>
    </w:tblStylePr>
    <w:tblStylePr w:type="lastRow">
      <w:rPr>
        <w:b/>
        <w:bCs/>
      </w:rPr>
      <w:tblPr/>
      <w:tcPr>
        <w:tcBorders>
          <w:top w:val="single" w:sz="4" w:space="0" w:color="E8BE92" w:themeColor="accent6" w:themeTint="99"/>
        </w:tcBorders>
      </w:tcPr>
    </w:tblStylePr>
    <w:tblStylePr w:type="firstCol">
      <w:rPr>
        <w:b/>
        <w:bCs/>
      </w:rPr>
    </w:tblStylePr>
    <w:tblStylePr w:type="lastCol">
      <w:rPr>
        <w:b/>
        <w:bCs/>
      </w:rPr>
    </w:tblStylePr>
    <w:tblStylePr w:type="band1Vert">
      <w:tblPr/>
      <w:tcPr>
        <w:shd w:val="clear" w:color="auto" w:fill="F7E9DA" w:themeFill="accent6" w:themeFillTint="33"/>
      </w:tcPr>
    </w:tblStylePr>
    <w:tblStylePr w:type="band1Horz">
      <w:tblPr/>
      <w:tcPr>
        <w:shd w:val="clear" w:color="auto" w:fill="F7E9DA" w:themeFill="accent6" w:themeFillTint="33"/>
      </w:tcPr>
    </w:tblStylePr>
  </w:style>
  <w:style w:type="table" w:styleId="ListTable2">
    <w:name w:val="List Table 2"/>
    <w:basedOn w:val="TableNormal"/>
    <w:uiPriority w:val="47"/>
    <w:rsid w:val="001A2E8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A2E8F"/>
    <w:pPr>
      <w:spacing w:after="0" w:line="240" w:lineRule="auto"/>
    </w:pPr>
    <w:tblPr>
      <w:tblStyleRowBandSize w:val="1"/>
      <w:tblStyleColBandSize w:val="1"/>
      <w:tblBorders>
        <w:top w:val="single" w:sz="4" w:space="0" w:color="21D8FF" w:themeColor="accent1" w:themeTint="99"/>
        <w:bottom w:val="single" w:sz="4" w:space="0" w:color="21D8FF" w:themeColor="accent1" w:themeTint="99"/>
        <w:insideH w:val="single" w:sz="4" w:space="0" w:color="21D8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2FF" w:themeFill="accent1" w:themeFillTint="33"/>
      </w:tcPr>
    </w:tblStylePr>
    <w:tblStylePr w:type="band1Horz">
      <w:tblPr/>
      <w:tcPr>
        <w:shd w:val="clear" w:color="auto" w:fill="B5F2FF" w:themeFill="accent1" w:themeFillTint="33"/>
      </w:tcPr>
    </w:tblStylePr>
  </w:style>
  <w:style w:type="table" w:styleId="ListTable2-Accent2">
    <w:name w:val="List Table 2 Accent 2"/>
    <w:basedOn w:val="TableNormal"/>
    <w:uiPriority w:val="47"/>
    <w:rsid w:val="001A2E8F"/>
    <w:pPr>
      <w:spacing w:after="0" w:line="240" w:lineRule="auto"/>
    </w:pPr>
    <w:tblPr>
      <w:tblStyleRowBandSize w:val="1"/>
      <w:tblStyleColBandSize w:val="1"/>
      <w:tblBorders>
        <w:top w:val="single" w:sz="4" w:space="0" w:color="EEAC9E" w:themeColor="accent2" w:themeTint="99"/>
        <w:bottom w:val="single" w:sz="4" w:space="0" w:color="EEAC9E" w:themeColor="accent2" w:themeTint="99"/>
        <w:insideH w:val="single" w:sz="4" w:space="0" w:color="EEAC9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3DE" w:themeFill="accent2" w:themeFillTint="33"/>
      </w:tcPr>
    </w:tblStylePr>
    <w:tblStylePr w:type="band1Horz">
      <w:tblPr/>
      <w:tcPr>
        <w:shd w:val="clear" w:color="auto" w:fill="F9E3DE" w:themeFill="accent2" w:themeFillTint="33"/>
      </w:tcPr>
    </w:tblStylePr>
  </w:style>
  <w:style w:type="table" w:styleId="ListTable2-Accent3">
    <w:name w:val="List Table 2 Accent 3"/>
    <w:basedOn w:val="TableNormal"/>
    <w:uiPriority w:val="47"/>
    <w:rsid w:val="001A2E8F"/>
    <w:pPr>
      <w:spacing w:after="0" w:line="240" w:lineRule="auto"/>
    </w:pPr>
    <w:tblPr>
      <w:tblStyleRowBandSize w:val="1"/>
      <w:tblStyleColBandSize w:val="1"/>
      <w:tblBorders>
        <w:top w:val="single" w:sz="4" w:space="0" w:color="C3D48C" w:themeColor="accent3" w:themeTint="99"/>
        <w:bottom w:val="single" w:sz="4" w:space="0" w:color="C3D48C" w:themeColor="accent3" w:themeTint="99"/>
        <w:insideH w:val="single" w:sz="4" w:space="0" w:color="C3D48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8" w:themeFill="accent3" w:themeFillTint="33"/>
      </w:tcPr>
    </w:tblStylePr>
    <w:tblStylePr w:type="band1Horz">
      <w:tblPr/>
      <w:tcPr>
        <w:shd w:val="clear" w:color="auto" w:fill="EBF1D8" w:themeFill="accent3" w:themeFillTint="33"/>
      </w:tcPr>
    </w:tblStylePr>
  </w:style>
  <w:style w:type="table" w:styleId="ListTable2-Accent4">
    <w:name w:val="List Table 2 Accent 4"/>
    <w:basedOn w:val="TableNormal"/>
    <w:uiPriority w:val="47"/>
    <w:rsid w:val="001A2E8F"/>
    <w:pPr>
      <w:spacing w:after="0" w:line="240" w:lineRule="auto"/>
    </w:pPr>
    <w:tblPr>
      <w:tblStyleRowBandSize w:val="1"/>
      <w:tblStyleColBandSize w:val="1"/>
      <w:tblBorders>
        <w:top w:val="single" w:sz="4" w:space="0" w:color="00B7F0" w:themeColor="accent4" w:themeTint="99"/>
        <w:bottom w:val="single" w:sz="4" w:space="0" w:color="00B7F0" w:themeColor="accent4" w:themeTint="99"/>
        <w:insideH w:val="single" w:sz="4" w:space="0" w:color="00B7F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5E9FF" w:themeFill="accent4" w:themeFillTint="33"/>
      </w:tcPr>
    </w:tblStylePr>
    <w:tblStylePr w:type="band1Horz">
      <w:tblPr/>
      <w:tcPr>
        <w:shd w:val="clear" w:color="auto" w:fill="A5E9FF" w:themeFill="accent4" w:themeFillTint="33"/>
      </w:tcPr>
    </w:tblStylePr>
  </w:style>
  <w:style w:type="table" w:styleId="ListTable2-Accent5">
    <w:name w:val="List Table 2 Accent 5"/>
    <w:basedOn w:val="TableNormal"/>
    <w:uiPriority w:val="47"/>
    <w:rsid w:val="001A2E8F"/>
    <w:pPr>
      <w:spacing w:after="0" w:line="240" w:lineRule="auto"/>
    </w:pPr>
    <w:tblPr>
      <w:tblStyleRowBandSize w:val="1"/>
      <w:tblStyleColBandSize w:val="1"/>
      <w:tblBorders>
        <w:top w:val="single" w:sz="4" w:space="0" w:color="7BB8DF" w:themeColor="accent5" w:themeTint="99"/>
        <w:bottom w:val="single" w:sz="4" w:space="0" w:color="7BB8DF" w:themeColor="accent5" w:themeTint="99"/>
        <w:insideH w:val="single" w:sz="4" w:space="0" w:color="7BB8D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7F4" w:themeFill="accent5" w:themeFillTint="33"/>
      </w:tcPr>
    </w:tblStylePr>
    <w:tblStylePr w:type="band1Horz">
      <w:tblPr/>
      <w:tcPr>
        <w:shd w:val="clear" w:color="auto" w:fill="D3E7F4" w:themeFill="accent5" w:themeFillTint="33"/>
      </w:tcPr>
    </w:tblStylePr>
  </w:style>
  <w:style w:type="table" w:styleId="ListTable2-Accent6">
    <w:name w:val="List Table 2 Accent 6"/>
    <w:basedOn w:val="TableNormal"/>
    <w:uiPriority w:val="47"/>
    <w:rsid w:val="001A2E8F"/>
    <w:pPr>
      <w:spacing w:after="0" w:line="240" w:lineRule="auto"/>
    </w:pPr>
    <w:tblPr>
      <w:tblStyleRowBandSize w:val="1"/>
      <w:tblStyleColBandSize w:val="1"/>
      <w:tblBorders>
        <w:top w:val="single" w:sz="4" w:space="0" w:color="E8BE92" w:themeColor="accent6" w:themeTint="99"/>
        <w:bottom w:val="single" w:sz="4" w:space="0" w:color="E8BE92" w:themeColor="accent6" w:themeTint="99"/>
        <w:insideH w:val="single" w:sz="4" w:space="0" w:color="E8BE9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9DA" w:themeFill="accent6" w:themeFillTint="33"/>
      </w:tcPr>
    </w:tblStylePr>
    <w:tblStylePr w:type="band1Horz">
      <w:tblPr/>
      <w:tcPr>
        <w:shd w:val="clear" w:color="auto" w:fill="F7E9DA" w:themeFill="accent6" w:themeFillTint="33"/>
      </w:tcPr>
    </w:tblStylePr>
  </w:style>
  <w:style w:type="table" w:styleId="ListTable3">
    <w:name w:val="List Table 3"/>
    <w:basedOn w:val="TableNormal"/>
    <w:uiPriority w:val="48"/>
    <w:rsid w:val="001A2E8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A2E8F"/>
    <w:pPr>
      <w:spacing w:after="0" w:line="240" w:lineRule="auto"/>
    </w:pPr>
    <w:tblPr>
      <w:tblStyleRowBandSize w:val="1"/>
      <w:tblStyleColBandSize w:val="1"/>
      <w:tblBorders>
        <w:top w:val="single" w:sz="4" w:space="0" w:color="00758D" w:themeColor="accent1"/>
        <w:left w:val="single" w:sz="4" w:space="0" w:color="00758D" w:themeColor="accent1"/>
        <w:bottom w:val="single" w:sz="4" w:space="0" w:color="00758D" w:themeColor="accent1"/>
        <w:right w:val="single" w:sz="4" w:space="0" w:color="00758D" w:themeColor="accent1"/>
      </w:tblBorders>
    </w:tblPr>
    <w:tblStylePr w:type="firstRow">
      <w:rPr>
        <w:b/>
        <w:bCs/>
        <w:color w:val="FFFFFF" w:themeColor="background1"/>
      </w:rPr>
      <w:tblPr/>
      <w:tcPr>
        <w:shd w:val="clear" w:color="auto" w:fill="00758D" w:themeFill="accent1"/>
      </w:tcPr>
    </w:tblStylePr>
    <w:tblStylePr w:type="lastRow">
      <w:rPr>
        <w:b/>
        <w:bCs/>
      </w:rPr>
      <w:tblPr/>
      <w:tcPr>
        <w:tcBorders>
          <w:top w:val="double" w:sz="4" w:space="0" w:color="0075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8D" w:themeColor="accent1"/>
          <w:right w:val="single" w:sz="4" w:space="0" w:color="00758D" w:themeColor="accent1"/>
        </w:tcBorders>
      </w:tcPr>
    </w:tblStylePr>
    <w:tblStylePr w:type="band1Horz">
      <w:tblPr/>
      <w:tcPr>
        <w:tcBorders>
          <w:top w:val="single" w:sz="4" w:space="0" w:color="00758D" w:themeColor="accent1"/>
          <w:bottom w:val="single" w:sz="4" w:space="0" w:color="0075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8D" w:themeColor="accent1"/>
          <w:left w:val="nil"/>
        </w:tcBorders>
      </w:tcPr>
    </w:tblStylePr>
    <w:tblStylePr w:type="swCell">
      <w:tblPr/>
      <w:tcPr>
        <w:tcBorders>
          <w:top w:val="double" w:sz="4" w:space="0" w:color="00758D" w:themeColor="accent1"/>
          <w:right w:val="nil"/>
        </w:tcBorders>
      </w:tcPr>
    </w:tblStylePr>
  </w:style>
  <w:style w:type="table" w:styleId="ListTable3-Accent2">
    <w:name w:val="List Table 3 Accent 2"/>
    <w:basedOn w:val="TableNormal"/>
    <w:uiPriority w:val="48"/>
    <w:rsid w:val="001A2E8F"/>
    <w:pPr>
      <w:spacing w:after="0" w:line="240" w:lineRule="auto"/>
    </w:pPr>
    <w:tblPr>
      <w:tblStyleRowBandSize w:val="1"/>
      <w:tblStyleColBandSize w:val="1"/>
      <w:tblBorders>
        <w:top w:val="single" w:sz="4" w:space="0" w:color="E4765F" w:themeColor="accent2"/>
        <w:left w:val="single" w:sz="4" w:space="0" w:color="E4765F" w:themeColor="accent2"/>
        <w:bottom w:val="single" w:sz="4" w:space="0" w:color="E4765F" w:themeColor="accent2"/>
        <w:right w:val="single" w:sz="4" w:space="0" w:color="E4765F" w:themeColor="accent2"/>
      </w:tblBorders>
    </w:tblPr>
    <w:tblStylePr w:type="firstRow">
      <w:rPr>
        <w:b/>
        <w:bCs/>
        <w:color w:val="FFFFFF" w:themeColor="background1"/>
      </w:rPr>
      <w:tblPr/>
      <w:tcPr>
        <w:shd w:val="clear" w:color="auto" w:fill="E4765F" w:themeFill="accent2"/>
      </w:tcPr>
    </w:tblStylePr>
    <w:tblStylePr w:type="lastRow">
      <w:rPr>
        <w:b/>
        <w:bCs/>
      </w:rPr>
      <w:tblPr/>
      <w:tcPr>
        <w:tcBorders>
          <w:top w:val="double" w:sz="4" w:space="0" w:color="E4765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765F" w:themeColor="accent2"/>
          <w:right w:val="single" w:sz="4" w:space="0" w:color="E4765F" w:themeColor="accent2"/>
        </w:tcBorders>
      </w:tcPr>
    </w:tblStylePr>
    <w:tblStylePr w:type="band1Horz">
      <w:tblPr/>
      <w:tcPr>
        <w:tcBorders>
          <w:top w:val="single" w:sz="4" w:space="0" w:color="E4765F" w:themeColor="accent2"/>
          <w:bottom w:val="single" w:sz="4" w:space="0" w:color="E4765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765F" w:themeColor="accent2"/>
          <w:left w:val="nil"/>
        </w:tcBorders>
      </w:tcPr>
    </w:tblStylePr>
    <w:tblStylePr w:type="swCell">
      <w:tblPr/>
      <w:tcPr>
        <w:tcBorders>
          <w:top w:val="double" w:sz="4" w:space="0" w:color="E4765F" w:themeColor="accent2"/>
          <w:right w:val="nil"/>
        </w:tcBorders>
      </w:tcPr>
    </w:tblStylePr>
  </w:style>
  <w:style w:type="table" w:styleId="ListTable3-Accent3">
    <w:name w:val="List Table 3 Accent 3"/>
    <w:basedOn w:val="TableNormal"/>
    <w:uiPriority w:val="48"/>
    <w:rsid w:val="001A2E8F"/>
    <w:pPr>
      <w:spacing w:after="0" w:line="240" w:lineRule="auto"/>
    </w:pPr>
    <w:tblPr>
      <w:tblStyleRowBandSize w:val="1"/>
      <w:tblStyleColBandSize w:val="1"/>
      <w:tblBorders>
        <w:top w:val="single" w:sz="4" w:space="0" w:color="9BB643" w:themeColor="accent3"/>
        <w:left w:val="single" w:sz="4" w:space="0" w:color="9BB643" w:themeColor="accent3"/>
        <w:bottom w:val="single" w:sz="4" w:space="0" w:color="9BB643" w:themeColor="accent3"/>
        <w:right w:val="single" w:sz="4" w:space="0" w:color="9BB643" w:themeColor="accent3"/>
      </w:tblBorders>
    </w:tblPr>
    <w:tblStylePr w:type="firstRow">
      <w:rPr>
        <w:b/>
        <w:bCs/>
        <w:color w:val="FFFFFF" w:themeColor="background1"/>
      </w:rPr>
      <w:tblPr/>
      <w:tcPr>
        <w:shd w:val="clear" w:color="auto" w:fill="9BB643" w:themeFill="accent3"/>
      </w:tcPr>
    </w:tblStylePr>
    <w:tblStylePr w:type="lastRow">
      <w:rPr>
        <w:b/>
        <w:bCs/>
      </w:rPr>
      <w:tblPr/>
      <w:tcPr>
        <w:tcBorders>
          <w:top w:val="double" w:sz="4" w:space="0" w:color="9BB6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643" w:themeColor="accent3"/>
          <w:right w:val="single" w:sz="4" w:space="0" w:color="9BB643" w:themeColor="accent3"/>
        </w:tcBorders>
      </w:tcPr>
    </w:tblStylePr>
    <w:tblStylePr w:type="band1Horz">
      <w:tblPr/>
      <w:tcPr>
        <w:tcBorders>
          <w:top w:val="single" w:sz="4" w:space="0" w:color="9BB643" w:themeColor="accent3"/>
          <w:bottom w:val="single" w:sz="4" w:space="0" w:color="9BB6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643" w:themeColor="accent3"/>
          <w:left w:val="nil"/>
        </w:tcBorders>
      </w:tcPr>
    </w:tblStylePr>
    <w:tblStylePr w:type="swCell">
      <w:tblPr/>
      <w:tcPr>
        <w:tcBorders>
          <w:top w:val="double" w:sz="4" w:space="0" w:color="9BB643" w:themeColor="accent3"/>
          <w:right w:val="nil"/>
        </w:tcBorders>
      </w:tcPr>
    </w:tblStylePr>
  </w:style>
  <w:style w:type="table" w:styleId="ListTable3-Accent4">
    <w:name w:val="List Table 3 Accent 4"/>
    <w:basedOn w:val="TableNormal"/>
    <w:uiPriority w:val="48"/>
    <w:rsid w:val="001A2E8F"/>
    <w:pPr>
      <w:spacing w:after="0" w:line="240" w:lineRule="auto"/>
    </w:pPr>
    <w:tblPr>
      <w:tblStyleRowBandSize w:val="1"/>
      <w:tblStyleColBandSize w:val="1"/>
      <w:tblBorders>
        <w:top w:val="single" w:sz="4" w:space="0" w:color="002E3C" w:themeColor="accent4"/>
        <w:left w:val="single" w:sz="4" w:space="0" w:color="002E3C" w:themeColor="accent4"/>
        <w:bottom w:val="single" w:sz="4" w:space="0" w:color="002E3C" w:themeColor="accent4"/>
        <w:right w:val="single" w:sz="4" w:space="0" w:color="002E3C" w:themeColor="accent4"/>
      </w:tblBorders>
    </w:tblPr>
    <w:tblStylePr w:type="firstRow">
      <w:rPr>
        <w:b/>
        <w:bCs/>
        <w:color w:val="FFFFFF" w:themeColor="background1"/>
      </w:rPr>
      <w:tblPr/>
      <w:tcPr>
        <w:shd w:val="clear" w:color="auto" w:fill="002E3C" w:themeFill="accent4"/>
      </w:tcPr>
    </w:tblStylePr>
    <w:tblStylePr w:type="lastRow">
      <w:rPr>
        <w:b/>
        <w:bCs/>
      </w:rPr>
      <w:tblPr/>
      <w:tcPr>
        <w:tcBorders>
          <w:top w:val="double" w:sz="4" w:space="0" w:color="002E3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E3C" w:themeColor="accent4"/>
          <w:right w:val="single" w:sz="4" w:space="0" w:color="002E3C" w:themeColor="accent4"/>
        </w:tcBorders>
      </w:tcPr>
    </w:tblStylePr>
    <w:tblStylePr w:type="band1Horz">
      <w:tblPr/>
      <w:tcPr>
        <w:tcBorders>
          <w:top w:val="single" w:sz="4" w:space="0" w:color="002E3C" w:themeColor="accent4"/>
          <w:bottom w:val="single" w:sz="4" w:space="0" w:color="002E3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E3C" w:themeColor="accent4"/>
          <w:left w:val="nil"/>
        </w:tcBorders>
      </w:tcPr>
    </w:tblStylePr>
    <w:tblStylePr w:type="swCell">
      <w:tblPr/>
      <w:tcPr>
        <w:tcBorders>
          <w:top w:val="double" w:sz="4" w:space="0" w:color="002E3C" w:themeColor="accent4"/>
          <w:right w:val="nil"/>
        </w:tcBorders>
      </w:tcPr>
    </w:tblStylePr>
  </w:style>
  <w:style w:type="table" w:styleId="ListTable3-Accent5">
    <w:name w:val="List Table 3 Accent 5"/>
    <w:basedOn w:val="TableNormal"/>
    <w:uiPriority w:val="48"/>
    <w:rsid w:val="001A2E8F"/>
    <w:pPr>
      <w:spacing w:after="0" w:line="240" w:lineRule="auto"/>
    </w:pPr>
    <w:tblPr>
      <w:tblStyleRowBandSize w:val="1"/>
      <w:tblStyleColBandSize w:val="1"/>
      <w:tblBorders>
        <w:top w:val="single" w:sz="4" w:space="0" w:color="2E88C1" w:themeColor="accent5"/>
        <w:left w:val="single" w:sz="4" w:space="0" w:color="2E88C1" w:themeColor="accent5"/>
        <w:bottom w:val="single" w:sz="4" w:space="0" w:color="2E88C1" w:themeColor="accent5"/>
        <w:right w:val="single" w:sz="4" w:space="0" w:color="2E88C1" w:themeColor="accent5"/>
      </w:tblBorders>
    </w:tblPr>
    <w:tblStylePr w:type="firstRow">
      <w:rPr>
        <w:b/>
        <w:bCs/>
        <w:color w:val="FFFFFF" w:themeColor="background1"/>
      </w:rPr>
      <w:tblPr/>
      <w:tcPr>
        <w:shd w:val="clear" w:color="auto" w:fill="2E88C1" w:themeFill="accent5"/>
      </w:tcPr>
    </w:tblStylePr>
    <w:tblStylePr w:type="lastRow">
      <w:rPr>
        <w:b/>
        <w:bCs/>
      </w:rPr>
      <w:tblPr/>
      <w:tcPr>
        <w:tcBorders>
          <w:top w:val="double" w:sz="4" w:space="0" w:color="2E88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88C1" w:themeColor="accent5"/>
          <w:right w:val="single" w:sz="4" w:space="0" w:color="2E88C1" w:themeColor="accent5"/>
        </w:tcBorders>
      </w:tcPr>
    </w:tblStylePr>
    <w:tblStylePr w:type="band1Horz">
      <w:tblPr/>
      <w:tcPr>
        <w:tcBorders>
          <w:top w:val="single" w:sz="4" w:space="0" w:color="2E88C1" w:themeColor="accent5"/>
          <w:bottom w:val="single" w:sz="4" w:space="0" w:color="2E88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88C1" w:themeColor="accent5"/>
          <w:left w:val="nil"/>
        </w:tcBorders>
      </w:tcPr>
    </w:tblStylePr>
    <w:tblStylePr w:type="swCell">
      <w:tblPr/>
      <w:tcPr>
        <w:tcBorders>
          <w:top w:val="double" w:sz="4" w:space="0" w:color="2E88C1" w:themeColor="accent5"/>
          <w:right w:val="nil"/>
        </w:tcBorders>
      </w:tcPr>
    </w:tblStylePr>
  </w:style>
  <w:style w:type="table" w:styleId="ListTable3-Accent6">
    <w:name w:val="List Table 3 Accent 6"/>
    <w:basedOn w:val="TableNormal"/>
    <w:uiPriority w:val="48"/>
    <w:rsid w:val="001A2E8F"/>
    <w:pPr>
      <w:spacing w:after="0" w:line="240" w:lineRule="auto"/>
    </w:pPr>
    <w:tblPr>
      <w:tblStyleRowBandSize w:val="1"/>
      <w:tblStyleColBandSize w:val="1"/>
      <w:tblBorders>
        <w:top w:val="single" w:sz="4" w:space="0" w:color="D9934B" w:themeColor="accent6"/>
        <w:left w:val="single" w:sz="4" w:space="0" w:color="D9934B" w:themeColor="accent6"/>
        <w:bottom w:val="single" w:sz="4" w:space="0" w:color="D9934B" w:themeColor="accent6"/>
        <w:right w:val="single" w:sz="4" w:space="0" w:color="D9934B" w:themeColor="accent6"/>
      </w:tblBorders>
    </w:tblPr>
    <w:tblStylePr w:type="firstRow">
      <w:rPr>
        <w:b/>
        <w:bCs/>
        <w:color w:val="FFFFFF" w:themeColor="background1"/>
      </w:rPr>
      <w:tblPr/>
      <w:tcPr>
        <w:shd w:val="clear" w:color="auto" w:fill="D9934B" w:themeFill="accent6"/>
      </w:tcPr>
    </w:tblStylePr>
    <w:tblStylePr w:type="lastRow">
      <w:rPr>
        <w:b/>
        <w:bCs/>
      </w:rPr>
      <w:tblPr/>
      <w:tcPr>
        <w:tcBorders>
          <w:top w:val="double" w:sz="4" w:space="0" w:color="D9934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9934B" w:themeColor="accent6"/>
          <w:right w:val="single" w:sz="4" w:space="0" w:color="D9934B" w:themeColor="accent6"/>
        </w:tcBorders>
      </w:tcPr>
    </w:tblStylePr>
    <w:tblStylePr w:type="band1Horz">
      <w:tblPr/>
      <w:tcPr>
        <w:tcBorders>
          <w:top w:val="single" w:sz="4" w:space="0" w:color="D9934B" w:themeColor="accent6"/>
          <w:bottom w:val="single" w:sz="4" w:space="0" w:color="D9934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9934B" w:themeColor="accent6"/>
          <w:left w:val="nil"/>
        </w:tcBorders>
      </w:tcPr>
    </w:tblStylePr>
    <w:tblStylePr w:type="swCell">
      <w:tblPr/>
      <w:tcPr>
        <w:tcBorders>
          <w:top w:val="double" w:sz="4" w:space="0" w:color="D9934B" w:themeColor="accent6"/>
          <w:right w:val="nil"/>
        </w:tcBorders>
      </w:tcPr>
    </w:tblStylePr>
  </w:style>
  <w:style w:type="table" w:styleId="ListTable4">
    <w:name w:val="List Table 4"/>
    <w:basedOn w:val="TableNormal"/>
    <w:uiPriority w:val="49"/>
    <w:rsid w:val="001A2E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A2E8F"/>
    <w:pPr>
      <w:spacing w:after="0" w:line="240" w:lineRule="auto"/>
    </w:pPr>
    <w:tblPr>
      <w:tblStyleRowBandSize w:val="1"/>
      <w:tblStyleColBandSize w:val="1"/>
      <w:tblBorders>
        <w:top w:val="single" w:sz="4" w:space="0" w:color="21D8FF" w:themeColor="accent1" w:themeTint="99"/>
        <w:left w:val="single" w:sz="4" w:space="0" w:color="21D8FF" w:themeColor="accent1" w:themeTint="99"/>
        <w:bottom w:val="single" w:sz="4" w:space="0" w:color="21D8FF" w:themeColor="accent1" w:themeTint="99"/>
        <w:right w:val="single" w:sz="4" w:space="0" w:color="21D8FF" w:themeColor="accent1" w:themeTint="99"/>
        <w:insideH w:val="single" w:sz="4" w:space="0" w:color="21D8FF" w:themeColor="accent1" w:themeTint="99"/>
      </w:tblBorders>
    </w:tblPr>
    <w:tblStylePr w:type="firstRow">
      <w:rPr>
        <w:b/>
        <w:bCs/>
        <w:color w:val="FFFFFF" w:themeColor="background1"/>
      </w:rPr>
      <w:tblPr/>
      <w:tcPr>
        <w:tcBorders>
          <w:top w:val="single" w:sz="4" w:space="0" w:color="00758D" w:themeColor="accent1"/>
          <w:left w:val="single" w:sz="4" w:space="0" w:color="00758D" w:themeColor="accent1"/>
          <w:bottom w:val="single" w:sz="4" w:space="0" w:color="00758D" w:themeColor="accent1"/>
          <w:right w:val="single" w:sz="4" w:space="0" w:color="00758D" w:themeColor="accent1"/>
          <w:insideH w:val="nil"/>
        </w:tcBorders>
        <w:shd w:val="clear" w:color="auto" w:fill="00758D" w:themeFill="accent1"/>
      </w:tcPr>
    </w:tblStylePr>
    <w:tblStylePr w:type="lastRow">
      <w:rPr>
        <w:b/>
        <w:bCs/>
      </w:rPr>
      <w:tblPr/>
      <w:tcPr>
        <w:tcBorders>
          <w:top w:val="double" w:sz="4" w:space="0" w:color="21D8FF" w:themeColor="accent1" w:themeTint="99"/>
        </w:tcBorders>
      </w:tcPr>
    </w:tblStylePr>
    <w:tblStylePr w:type="firstCol">
      <w:rPr>
        <w:b/>
        <w:bCs/>
      </w:rPr>
    </w:tblStylePr>
    <w:tblStylePr w:type="lastCol">
      <w:rPr>
        <w:b/>
        <w:bCs/>
      </w:rPr>
    </w:tblStylePr>
    <w:tblStylePr w:type="band1Vert">
      <w:tblPr/>
      <w:tcPr>
        <w:shd w:val="clear" w:color="auto" w:fill="B5F2FF" w:themeFill="accent1" w:themeFillTint="33"/>
      </w:tcPr>
    </w:tblStylePr>
    <w:tblStylePr w:type="band1Horz">
      <w:tblPr/>
      <w:tcPr>
        <w:shd w:val="clear" w:color="auto" w:fill="B5F2FF" w:themeFill="accent1" w:themeFillTint="33"/>
      </w:tcPr>
    </w:tblStylePr>
  </w:style>
  <w:style w:type="table" w:styleId="ListTable4-Accent2">
    <w:name w:val="List Table 4 Accent 2"/>
    <w:basedOn w:val="TableNormal"/>
    <w:uiPriority w:val="49"/>
    <w:rsid w:val="001A2E8F"/>
    <w:pPr>
      <w:spacing w:after="0" w:line="240" w:lineRule="auto"/>
    </w:pPr>
    <w:tblPr>
      <w:tblStyleRowBandSize w:val="1"/>
      <w:tblStyleColBandSize w:val="1"/>
      <w:tblBorders>
        <w:top w:val="single" w:sz="4" w:space="0" w:color="EEAC9E" w:themeColor="accent2" w:themeTint="99"/>
        <w:left w:val="single" w:sz="4" w:space="0" w:color="EEAC9E" w:themeColor="accent2" w:themeTint="99"/>
        <w:bottom w:val="single" w:sz="4" w:space="0" w:color="EEAC9E" w:themeColor="accent2" w:themeTint="99"/>
        <w:right w:val="single" w:sz="4" w:space="0" w:color="EEAC9E" w:themeColor="accent2" w:themeTint="99"/>
        <w:insideH w:val="single" w:sz="4" w:space="0" w:color="EEAC9E" w:themeColor="accent2" w:themeTint="99"/>
      </w:tblBorders>
    </w:tblPr>
    <w:tblStylePr w:type="firstRow">
      <w:rPr>
        <w:b/>
        <w:bCs/>
        <w:color w:val="FFFFFF" w:themeColor="background1"/>
      </w:rPr>
      <w:tblPr/>
      <w:tcPr>
        <w:tcBorders>
          <w:top w:val="single" w:sz="4" w:space="0" w:color="E4765F" w:themeColor="accent2"/>
          <w:left w:val="single" w:sz="4" w:space="0" w:color="E4765F" w:themeColor="accent2"/>
          <w:bottom w:val="single" w:sz="4" w:space="0" w:color="E4765F" w:themeColor="accent2"/>
          <w:right w:val="single" w:sz="4" w:space="0" w:color="E4765F" w:themeColor="accent2"/>
          <w:insideH w:val="nil"/>
        </w:tcBorders>
        <w:shd w:val="clear" w:color="auto" w:fill="E4765F" w:themeFill="accent2"/>
      </w:tcPr>
    </w:tblStylePr>
    <w:tblStylePr w:type="lastRow">
      <w:rPr>
        <w:b/>
        <w:bCs/>
      </w:rPr>
      <w:tblPr/>
      <w:tcPr>
        <w:tcBorders>
          <w:top w:val="double" w:sz="4" w:space="0" w:color="EEAC9E" w:themeColor="accent2" w:themeTint="99"/>
        </w:tcBorders>
      </w:tcPr>
    </w:tblStylePr>
    <w:tblStylePr w:type="firstCol">
      <w:rPr>
        <w:b/>
        <w:bCs/>
      </w:rPr>
    </w:tblStylePr>
    <w:tblStylePr w:type="lastCol">
      <w:rPr>
        <w:b/>
        <w:bCs/>
      </w:rPr>
    </w:tblStylePr>
    <w:tblStylePr w:type="band1Vert">
      <w:tblPr/>
      <w:tcPr>
        <w:shd w:val="clear" w:color="auto" w:fill="F9E3DE" w:themeFill="accent2" w:themeFillTint="33"/>
      </w:tcPr>
    </w:tblStylePr>
    <w:tblStylePr w:type="band1Horz">
      <w:tblPr/>
      <w:tcPr>
        <w:shd w:val="clear" w:color="auto" w:fill="F9E3DE" w:themeFill="accent2" w:themeFillTint="33"/>
      </w:tcPr>
    </w:tblStylePr>
  </w:style>
  <w:style w:type="table" w:styleId="ListTable4-Accent3">
    <w:name w:val="List Table 4 Accent 3"/>
    <w:basedOn w:val="TableNormal"/>
    <w:uiPriority w:val="49"/>
    <w:rsid w:val="001A2E8F"/>
    <w:pPr>
      <w:spacing w:after="0" w:line="240" w:lineRule="auto"/>
    </w:pPr>
    <w:tblPr>
      <w:tblStyleRowBandSize w:val="1"/>
      <w:tblStyleColBandSize w:val="1"/>
      <w:tblBorders>
        <w:top w:val="single" w:sz="4" w:space="0" w:color="C3D48C" w:themeColor="accent3" w:themeTint="99"/>
        <w:left w:val="single" w:sz="4" w:space="0" w:color="C3D48C" w:themeColor="accent3" w:themeTint="99"/>
        <w:bottom w:val="single" w:sz="4" w:space="0" w:color="C3D48C" w:themeColor="accent3" w:themeTint="99"/>
        <w:right w:val="single" w:sz="4" w:space="0" w:color="C3D48C" w:themeColor="accent3" w:themeTint="99"/>
        <w:insideH w:val="single" w:sz="4" w:space="0" w:color="C3D48C" w:themeColor="accent3" w:themeTint="99"/>
      </w:tblBorders>
    </w:tblPr>
    <w:tblStylePr w:type="firstRow">
      <w:rPr>
        <w:b/>
        <w:bCs/>
        <w:color w:val="FFFFFF" w:themeColor="background1"/>
      </w:rPr>
      <w:tblPr/>
      <w:tcPr>
        <w:tcBorders>
          <w:top w:val="single" w:sz="4" w:space="0" w:color="9BB643" w:themeColor="accent3"/>
          <w:left w:val="single" w:sz="4" w:space="0" w:color="9BB643" w:themeColor="accent3"/>
          <w:bottom w:val="single" w:sz="4" w:space="0" w:color="9BB643" w:themeColor="accent3"/>
          <w:right w:val="single" w:sz="4" w:space="0" w:color="9BB643" w:themeColor="accent3"/>
          <w:insideH w:val="nil"/>
        </w:tcBorders>
        <w:shd w:val="clear" w:color="auto" w:fill="9BB643" w:themeFill="accent3"/>
      </w:tcPr>
    </w:tblStylePr>
    <w:tblStylePr w:type="lastRow">
      <w:rPr>
        <w:b/>
        <w:bCs/>
      </w:rPr>
      <w:tblPr/>
      <w:tcPr>
        <w:tcBorders>
          <w:top w:val="double" w:sz="4" w:space="0" w:color="C3D48C" w:themeColor="accent3" w:themeTint="99"/>
        </w:tcBorders>
      </w:tcPr>
    </w:tblStylePr>
    <w:tblStylePr w:type="firstCol">
      <w:rPr>
        <w:b/>
        <w:bCs/>
      </w:rPr>
    </w:tblStylePr>
    <w:tblStylePr w:type="lastCol">
      <w:rPr>
        <w:b/>
        <w:bCs/>
      </w:rPr>
    </w:tblStylePr>
    <w:tblStylePr w:type="band1Vert">
      <w:tblPr/>
      <w:tcPr>
        <w:shd w:val="clear" w:color="auto" w:fill="EBF1D8" w:themeFill="accent3" w:themeFillTint="33"/>
      </w:tcPr>
    </w:tblStylePr>
    <w:tblStylePr w:type="band1Horz">
      <w:tblPr/>
      <w:tcPr>
        <w:shd w:val="clear" w:color="auto" w:fill="EBF1D8" w:themeFill="accent3" w:themeFillTint="33"/>
      </w:tcPr>
    </w:tblStylePr>
  </w:style>
  <w:style w:type="table" w:styleId="ListTable4-Accent4">
    <w:name w:val="List Table 4 Accent 4"/>
    <w:basedOn w:val="TableNormal"/>
    <w:uiPriority w:val="49"/>
    <w:rsid w:val="001A2E8F"/>
    <w:pPr>
      <w:spacing w:after="0" w:line="240" w:lineRule="auto"/>
    </w:pPr>
    <w:tblPr>
      <w:tblStyleRowBandSize w:val="1"/>
      <w:tblStyleColBandSize w:val="1"/>
      <w:tblBorders>
        <w:top w:val="single" w:sz="4" w:space="0" w:color="00B7F0" w:themeColor="accent4" w:themeTint="99"/>
        <w:left w:val="single" w:sz="4" w:space="0" w:color="00B7F0" w:themeColor="accent4" w:themeTint="99"/>
        <w:bottom w:val="single" w:sz="4" w:space="0" w:color="00B7F0" w:themeColor="accent4" w:themeTint="99"/>
        <w:right w:val="single" w:sz="4" w:space="0" w:color="00B7F0" w:themeColor="accent4" w:themeTint="99"/>
        <w:insideH w:val="single" w:sz="4" w:space="0" w:color="00B7F0" w:themeColor="accent4" w:themeTint="99"/>
      </w:tblBorders>
    </w:tblPr>
    <w:tblStylePr w:type="firstRow">
      <w:rPr>
        <w:b/>
        <w:bCs/>
        <w:color w:val="FFFFFF" w:themeColor="background1"/>
      </w:rPr>
      <w:tblPr/>
      <w:tcPr>
        <w:tcBorders>
          <w:top w:val="single" w:sz="4" w:space="0" w:color="002E3C" w:themeColor="accent4"/>
          <w:left w:val="single" w:sz="4" w:space="0" w:color="002E3C" w:themeColor="accent4"/>
          <w:bottom w:val="single" w:sz="4" w:space="0" w:color="002E3C" w:themeColor="accent4"/>
          <w:right w:val="single" w:sz="4" w:space="0" w:color="002E3C" w:themeColor="accent4"/>
          <w:insideH w:val="nil"/>
        </w:tcBorders>
        <w:shd w:val="clear" w:color="auto" w:fill="002E3C" w:themeFill="accent4"/>
      </w:tcPr>
    </w:tblStylePr>
    <w:tblStylePr w:type="lastRow">
      <w:rPr>
        <w:b/>
        <w:bCs/>
      </w:rPr>
      <w:tblPr/>
      <w:tcPr>
        <w:tcBorders>
          <w:top w:val="double" w:sz="4" w:space="0" w:color="00B7F0" w:themeColor="accent4" w:themeTint="99"/>
        </w:tcBorders>
      </w:tcPr>
    </w:tblStylePr>
    <w:tblStylePr w:type="firstCol">
      <w:rPr>
        <w:b/>
        <w:bCs/>
      </w:rPr>
    </w:tblStylePr>
    <w:tblStylePr w:type="lastCol">
      <w:rPr>
        <w:b/>
        <w:bCs/>
      </w:rPr>
    </w:tblStylePr>
    <w:tblStylePr w:type="band1Vert">
      <w:tblPr/>
      <w:tcPr>
        <w:shd w:val="clear" w:color="auto" w:fill="A5E9FF" w:themeFill="accent4" w:themeFillTint="33"/>
      </w:tcPr>
    </w:tblStylePr>
    <w:tblStylePr w:type="band1Horz">
      <w:tblPr/>
      <w:tcPr>
        <w:shd w:val="clear" w:color="auto" w:fill="A5E9FF" w:themeFill="accent4" w:themeFillTint="33"/>
      </w:tcPr>
    </w:tblStylePr>
  </w:style>
  <w:style w:type="table" w:styleId="ListTable4-Accent5">
    <w:name w:val="List Table 4 Accent 5"/>
    <w:basedOn w:val="TableNormal"/>
    <w:uiPriority w:val="49"/>
    <w:rsid w:val="001A2E8F"/>
    <w:pPr>
      <w:spacing w:after="0" w:line="240" w:lineRule="auto"/>
    </w:pPr>
    <w:tblPr>
      <w:tblStyleRowBandSize w:val="1"/>
      <w:tblStyleColBandSize w:val="1"/>
      <w:tblBorders>
        <w:top w:val="single" w:sz="4" w:space="0" w:color="7BB8DF" w:themeColor="accent5" w:themeTint="99"/>
        <w:left w:val="single" w:sz="4" w:space="0" w:color="7BB8DF" w:themeColor="accent5" w:themeTint="99"/>
        <w:bottom w:val="single" w:sz="4" w:space="0" w:color="7BB8DF" w:themeColor="accent5" w:themeTint="99"/>
        <w:right w:val="single" w:sz="4" w:space="0" w:color="7BB8DF" w:themeColor="accent5" w:themeTint="99"/>
        <w:insideH w:val="single" w:sz="4" w:space="0" w:color="7BB8DF" w:themeColor="accent5" w:themeTint="99"/>
      </w:tblBorders>
    </w:tblPr>
    <w:tblStylePr w:type="firstRow">
      <w:rPr>
        <w:b/>
        <w:bCs/>
        <w:color w:val="FFFFFF" w:themeColor="background1"/>
      </w:rPr>
      <w:tblPr/>
      <w:tcPr>
        <w:tcBorders>
          <w:top w:val="single" w:sz="4" w:space="0" w:color="2E88C1" w:themeColor="accent5"/>
          <w:left w:val="single" w:sz="4" w:space="0" w:color="2E88C1" w:themeColor="accent5"/>
          <w:bottom w:val="single" w:sz="4" w:space="0" w:color="2E88C1" w:themeColor="accent5"/>
          <w:right w:val="single" w:sz="4" w:space="0" w:color="2E88C1" w:themeColor="accent5"/>
          <w:insideH w:val="nil"/>
        </w:tcBorders>
        <w:shd w:val="clear" w:color="auto" w:fill="2E88C1" w:themeFill="accent5"/>
      </w:tcPr>
    </w:tblStylePr>
    <w:tblStylePr w:type="lastRow">
      <w:rPr>
        <w:b/>
        <w:bCs/>
      </w:rPr>
      <w:tblPr/>
      <w:tcPr>
        <w:tcBorders>
          <w:top w:val="double" w:sz="4" w:space="0" w:color="7BB8DF" w:themeColor="accent5" w:themeTint="99"/>
        </w:tcBorders>
      </w:tcPr>
    </w:tblStylePr>
    <w:tblStylePr w:type="firstCol">
      <w:rPr>
        <w:b/>
        <w:bCs/>
      </w:rPr>
    </w:tblStylePr>
    <w:tblStylePr w:type="lastCol">
      <w:rPr>
        <w:b/>
        <w:bCs/>
      </w:rPr>
    </w:tblStylePr>
    <w:tblStylePr w:type="band1Vert">
      <w:tblPr/>
      <w:tcPr>
        <w:shd w:val="clear" w:color="auto" w:fill="D3E7F4" w:themeFill="accent5" w:themeFillTint="33"/>
      </w:tcPr>
    </w:tblStylePr>
    <w:tblStylePr w:type="band1Horz">
      <w:tblPr/>
      <w:tcPr>
        <w:shd w:val="clear" w:color="auto" w:fill="D3E7F4" w:themeFill="accent5" w:themeFillTint="33"/>
      </w:tcPr>
    </w:tblStylePr>
  </w:style>
  <w:style w:type="table" w:styleId="ListTable4-Accent6">
    <w:name w:val="List Table 4 Accent 6"/>
    <w:basedOn w:val="TableNormal"/>
    <w:uiPriority w:val="49"/>
    <w:rsid w:val="001A2E8F"/>
    <w:pPr>
      <w:spacing w:after="0" w:line="240" w:lineRule="auto"/>
    </w:pPr>
    <w:tblPr>
      <w:tblStyleRowBandSize w:val="1"/>
      <w:tblStyleColBandSize w:val="1"/>
      <w:tblBorders>
        <w:top w:val="single" w:sz="4" w:space="0" w:color="E8BE92" w:themeColor="accent6" w:themeTint="99"/>
        <w:left w:val="single" w:sz="4" w:space="0" w:color="E8BE92" w:themeColor="accent6" w:themeTint="99"/>
        <w:bottom w:val="single" w:sz="4" w:space="0" w:color="E8BE92" w:themeColor="accent6" w:themeTint="99"/>
        <w:right w:val="single" w:sz="4" w:space="0" w:color="E8BE92" w:themeColor="accent6" w:themeTint="99"/>
        <w:insideH w:val="single" w:sz="4" w:space="0" w:color="E8BE92" w:themeColor="accent6" w:themeTint="99"/>
      </w:tblBorders>
    </w:tblPr>
    <w:tblStylePr w:type="firstRow">
      <w:rPr>
        <w:b/>
        <w:bCs/>
        <w:color w:val="FFFFFF" w:themeColor="background1"/>
      </w:rPr>
      <w:tblPr/>
      <w:tcPr>
        <w:tcBorders>
          <w:top w:val="single" w:sz="4" w:space="0" w:color="D9934B" w:themeColor="accent6"/>
          <w:left w:val="single" w:sz="4" w:space="0" w:color="D9934B" w:themeColor="accent6"/>
          <w:bottom w:val="single" w:sz="4" w:space="0" w:color="D9934B" w:themeColor="accent6"/>
          <w:right w:val="single" w:sz="4" w:space="0" w:color="D9934B" w:themeColor="accent6"/>
          <w:insideH w:val="nil"/>
        </w:tcBorders>
        <w:shd w:val="clear" w:color="auto" w:fill="D9934B" w:themeFill="accent6"/>
      </w:tcPr>
    </w:tblStylePr>
    <w:tblStylePr w:type="lastRow">
      <w:rPr>
        <w:b/>
        <w:bCs/>
      </w:rPr>
      <w:tblPr/>
      <w:tcPr>
        <w:tcBorders>
          <w:top w:val="double" w:sz="4" w:space="0" w:color="E8BE92" w:themeColor="accent6" w:themeTint="99"/>
        </w:tcBorders>
      </w:tcPr>
    </w:tblStylePr>
    <w:tblStylePr w:type="firstCol">
      <w:rPr>
        <w:b/>
        <w:bCs/>
      </w:rPr>
    </w:tblStylePr>
    <w:tblStylePr w:type="lastCol">
      <w:rPr>
        <w:b/>
        <w:bCs/>
      </w:rPr>
    </w:tblStylePr>
    <w:tblStylePr w:type="band1Vert">
      <w:tblPr/>
      <w:tcPr>
        <w:shd w:val="clear" w:color="auto" w:fill="F7E9DA" w:themeFill="accent6" w:themeFillTint="33"/>
      </w:tcPr>
    </w:tblStylePr>
    <w:tblStylePr w:type="band1Horz">
      <w:tblPr/>
      <w:tcPr>
        <w:shd w:val="clear" w:color="auto" w:fill="F7E9DA" w:themeFill="accent6" w:themeFillTint="33"/>
      </w:tcPr>
    </w:tblStylePr>
  </w:style>
  <w:style w:type="table" w:styleId="ListTable5Dark">
    <w:name w:val="List Table 5 Dark"/>
    <w:basedOn w:val="TableNormal"/>
    <w:uiPriority w:val="50"/>
    <w:rsid w:val="001A2E8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A2E8F"/>
    <w:pPr>
      <w:spacing w:after="0" w:line="240" w:lineRule="auto"/>
    </w:pPr>
    <w:rPr>
      <w:color w:val="FFFFFF" w:themeColor="background1"/>
    </w:rPr>
    <w:tblPr>
      <w:tblStyleRowBandSize w:val="1"/>
      <w:tblStyleColBandSize w:val="1"/>
      <w:tblBorders>
        <w:top w:val="single" w:sz="24" w:space="0" w:color="00758D" w:themeColor="accent1"/>
        <w:left w:val="single" w:sz="24" w:space="0" w:color="00758D" w:themeColor="accent1"/>
        <w:bottom w:val="single" w:sz="24" w:space="0" w:color="00758D" w:themeColor="accent1"/>
        <w:right w:val="single" w:sz="24" w:space="0" w:color="00758D" w:themeColor="accent1"/>
      </w:tblBorders>
    </w:tblPr>
    <w:tcPr>
      <w:shd w:val="clear" w:color="auto" w:fill="00758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A2E8F"/>
    <w:pPr>
      <w:spacing w:after="0" w:line="240" w:lineRule="auto"/>
    </w:pPr>
    <w:rPr>
      <w:color w:val="FFFFFF" w:themeColor="background1"/>
    </w:rPr>
    <w:tblPr>
      <w:tblStyleRowBandSize w:val="1"/>
      <w:tblStyleColBandSize w:val="1"/>
      <w:tblBorders>
        <w:top w:val="single" w:sz="24" w:space="0" w:color="E4765F" w:themeColor="accent2"/>
        <w:left w:val="single" w:sz="24" w:space="0" w:color="E4765F" w:themeColor="accent2"/>
        <w:bottom w:val="single" w:sz="24" w:space="0" w:color="E4765F" w:themeColor="accent2"/>
        <w:right w:val="single" w:sz="24" w:space="0" w:color="E4765F" w:themeColor="accent2"/>
      </w:tblBorders>
    </w:tblPr>
    <w:tcPr>
      <w:shd w:val="clear" w:color="auto" w:fill="E4765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A2E8F"/>
    <w:pPr>
      <w:spacing w:after="0" w:line="240" w:lineRule="auto"/>
    </w:pPr>
    <w:rPr>
      <w:color w:val="FFFFFF" w:themeColor="background1"/>
    </w:rPr>
    <w:tblPr>
      <w:tblStyleRowBandSize w:val="1"/>
      <w:tblStyleColBandSize w:val="1"/>
      <w:tblBorders>
        <w:top w:val="single" w:sz="24" w:space="0" w:color="9BB643" w:themeColor="accent3"/>
        <w:left w:val="single" w:sz="24" w:space="0" w:color="9BB643" w:themeColor="accent3"/>
        <w:bottom w:val="single" w:sz="24" w:space="0" w:color="9BB643" w:themeColor="accent3"/>
        <w:right w:val="single" w:sz="24" w:space="0" w:color="9BB643" w:themeColor="accent3"/>
      </w:tblBorders>
    </w:tblPr>
    <w:tcPr>
      <w:shd w:val="clear" w:color="auto" w:fill="9BB6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A2E8F"/>
    <w:pPr>
      <w:spacing w:after="0" w:line="240" w:lineRule="auto"/>
    </w:pPr>
    <w:rPr>
      <w:color w:val="FFFFFF" w:themeColor="background1"/>
    </w:rPr>
    <w:tblPr>
      <w:tblStyleRowBandSize w:val="1"/>
      <w:tblStyleColBandSize w:val="1"/>
      <w:tblBorders>
        <w:top w:val="single" w:sz="24" w:space="0" w:color="002E3C" w:themeColor="accent4"/>
        <w:left w:val="single" w:sz="24" w:space="0" w:color="002E3C" w:themeColor="accent4"/>
        <w:bottom w:val="single" w:sz="24" w:space="0" w:color="002E3C" w:themeColor="accent4"/>
        <w:right w:val="single" w:sz="24" w:space="0" w:color="002E3C" w:themeColor="accent4"/>
      </w:tblBorders>
    </w:tblPr>
    <w:tcPr>
      <w:shd w:val="clear" w:color="auto" w:fill="002E3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A2E8F"/>
    <w:pPr>
      <w:spacing w:after="0" w:line="240" w:lineRule="auto"/>
    </w:pPr>
    <w:rPr>
      <w:color w:val="FFFFFF" w:themeColor="background1"/>
    </w:rPr>
    <w:tblPr>
      <w:tblStyleRowBandSize w:val="1"/>
      <w:tblStyleColBandSize w:val="1"/>
      <w:tblBorders>
        <w:top w:val="single" w:sz="24" w:space="0" w:color="2E88C1" w:themeColor="accent5"/>
        <w:left w:val="single" w:sz="24" w:space="0" w:color="2E88C1" w:themeColor="accent5"/>
        <w:bottom w:val="single" w:sz="24" w:space="0" w:color="2E88C1" w:themeColor="accent5"/>
        <w:right w:val="single" w:sz="24" w:space="0" w:color="2E88C1" w:themeColor="accent5"/>
      </w:tblBorders>
    </w:tblPr>
    <w:tcPr>
      <w:shd w:val="clear" w:color="auto" w:fill="2E88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A2E8F"/>
    <w:pPr>
      <w:spacing w:after="0" w:line="240" w:lineRule="auto"/>
    </w:pPr>
    <w:rPr>
      <w:color w:val="FFFFFF" w:themeColor="background1"/>
    </w:rPr>
    <w:tblPr>
      <w:tblStyleRowBandSize w:val="1"/>
      <w:tblStyleColBandSize w:val="1"/>
      <w:tblBorders>
        <w:top w:val="single" w:sz="24" w:space="0" w:color="D9934B" w:themeColor="accent6"/>
        <w:left w:val="single" w:sz="24" w:space="0" w:color="D9934B" w:themeColor="accent6"/>
        <w:bottom w:val="single" w:sz="24" w:space="0" w:color="D9934B" w:themeColor="accent6"/>
        <w:right w:val="single" w:sz="24" w:space="0" w:color="D9934B" w:themeColor="accent6"/>
      </w:tblBorders>
    </w:tblPr>
    <w:tcPr>
      <w:shd w:val="clear" w:color="auto" w:fill="D9934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A2E8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A2E8F"/>
    <w:pPr>
      <w:spacing w:after="0" w:line="240" w:lineRule="auto"/>
    </w:pPr>
    <w:rPr>
      <w:color w:val="005769" w:themeColor="accent1" w:themeShade="BF"/>
    </w:rPr>
    <w:tblPr>
      <w:tblStyleRowBandSize w:val="1"/>
      <w:tblStyleColBandSize w:val="1"/>
      <w:tblBorders>
        <w:top w:val="single" w:sz="4" w:space="0" w:color="00758D" w:themeColor="accent1"/>
        <w:bottom w:val="single" w:sz="4" w:space="0" w:color="00758D" w:themeColor="accent1"/>
      </w:tblBorders>
    </w:tblPr>
    <w:tblStylePr w:type="firstRow">
      <w:rPr>
        <w:b/>
        <w:bCs/>
      </w:rPr>
      <w:tblPr/>
      <w:tcPr>
        <w:tcBorders>
          <w:bottom w:val="single" w:sz="4" w:space="0" w:color="00758D" w:themeColor="accent1"/>
        </w:tcBorders>
      </w:tcPr>
    </w:tblStylePr>
    <w:tblStylePr w:type="lastRow">
      <w:rPr>
        <w:b/>
        <w:bCs/>
      </w:rPr>
      <w:tblPr/>
      <w:tcPr>
        <w:tcBorders>
          <w:top w:val="double" w:sz="4" w:space="0" w:color="00758D" w:themeColor="accent1"/>
        </w:tcBorders>
      </w:tcPr>
    </w:tblStylePr>
    <w:tblStylePr w:type="firstCol">
      <w:rPr>
        <w:b/>
        <w:bCs/>
      </w:rPr>
    </w:tblStylePr>
    <w:tblStylePr w:type="lastCol">
      <w:rPr>
        <w:b/>
        <w:bCs/>
      </w:rPr>
    </w:tblStylePr>
    <w:tblStylePr w:type="band1Vert">
      <w:tblPr/>
      <w:tcPr>
        <w:shd w:val="clear" w:color="auto" w:fill="B5F2FF" w:themeFill="accent1" w:themeFillTint="33"/>
      </w:tcPr>
    </w:tblStylePr>
    <w:tblStylePr w:type="band1Horz">
      <w:tblPr/>
      <w:tcPr>
        <w:shd w:val="clear" w:color="auto" w:fill="B5F2FF" w:themeFill="accent1" w:themeFillTint="33"/>
      </w:tcPr>
    </w:tblStylePr>
  </w:style>
  <w:style w:type="table" w:styleId="ListTable6Colorful-Accent2">
    <w:name w:val="List Table 6 Colorful Accent 2"/>
    <w:basedOn w:val="TableNormal"/>
    <w:uiPriority w:val="51"/>
    <w:rsid w:val="001A2E8F"/>
    <w:pPr>
      <w:spacing w:after="0" w:line="240" w:lineRule="auto"/>
    </w:pPr>
    <w:rPr>
      <w:color w:val="CE4023" w:themeColor="accent2" w:themeShade="BF"/>
    </w:rPr>
    <w:tblPr>
      <w:tblStyleRowBandSize w:val="1"/>
      <w:tblStyleColBandSize w:val="1"/>
      <w:tblBorders>
        <w:top w:val="single" w:sz="4" w:space="0" w:color="E4765F" w:themeColor="accent2"/>
        <w:bottom w:val="single" w:sz="4" w:space="0" w:color="E4765F" w:themeColor="accent2"/>
      </w:tblBorders>
    </w:tblPr>
    <w:tblStylePr w:type="firstRow">
      <w:rPr>
        <w:b/>
        <w:bCs/>
      </w:rPr>
      <w:tblPr/>
      <w:tcPr>
        <w:tcBorders>
          <w:bottom w:val="single" w:sz="4" w:space="0" w:color="E4765F" w:themeColor="accent2"/>
        </w:tcBorders>
      </w:tcPr>
    </w:tblStylePr>
    <w:tblStylePr w:type="lastRow">
      <w:rPr>
        <w:b/>
        <w:bCs/>
      </w:rPr>
      <w:tblPr/>
      <w:tcPr>
        <w:tcBorders>
          <w:top w:val="double" w:sz="4" w:space="0" w:color="E4765F" w:themeColor="accent2"/>
        </w:tcBorders>
      </w:tcPr>
    </w:tblStylePr>
    <w:tblStylePr w:type="firstCol">
      <w:rPr>
        <w:b/>
        <w:bCs/>
      </w:rPr>
    </w:tblStylePr>
    <w:tblStylePr w:type="lastCol">
      <w:rPr>
        <w:b/>
        <w:bCs/>
      </w:rPr>
    </w:tblStylePr>
    <w:tblStylePr w:type="band1Vert">
      <w:tblPr/>
      <w:tcPr>
        <w:shd w:val="clear" w:color="auto" w:fill="F9E3DE" w:themeFill="accent2" w:themeFillTint="33"/>
      </w:tcPr>
    </w:tblStylePr>
    <w:tblStylePr w:type="band1Horz">
      <w:tblPr/>
      <w:tcPr>
        <w:shd w:val="clear" w:color="auto" w:fill="F9E3DE" w:themeFill="accent2" w:themeFillTint="33"/>
      </w:tcPr>
    </w:tblStylePr>
  </w:style>
  <w:style w:type="table" w:styleId="ListTable6Colorful-Accent3">
    <w:name w:val="List Table 6 Colorful Accent 3"/>
    <w:basedOn w:val="TableNormal"/>
    <w:uiPriority w:val="51"/>
    <w:rsid w:val="001A2E8F"/>
    <w:pPr>
      <w:spacing w:after="0" w:line="240" w:lineRule="auto"/>
    </w:pPr>
    <w:rPr>
      <w:color w:val="738832" w:themeColor="accent3" w:themeShade="BF"/>
    </w:rPr>
    <w:tblPr>
      <w:tblStyleRowBandSize w:val="1"/>
      <w:tblStyleColBandSize w:val="1"/>
      <w:tblBorders>
        <w:top w:val="single" w:sz="4" w:space="0" w:color="9BB643" w:themeColor="accent3"/>
        <w:bottom w:val="single" w:sz="4" w:space="0" w:color="9BB643" w:themeColor="accent3"/>
      </w:tblBorders>
    </w:tblPr>
    <w:tblStylePr w:type="firstRow">
      <w:rPr>
        <w:b/>
        <w:bCs/>
      </w:rPr>
      <w:tblPr/>
      <w:tcPr>
        <w:tcBorders>
          <w:bottom w:val="single" w:sz="4" w:space="0" w:color="9BB643" w:themeColor="accent3"/>
        </w:tcBorders>
      </w:tcPr>
    </w:tblStylePr>
    <w:tblStylePr w:type="lastRow">
      <w:rPr>
        <w:b/>
        <w:bCs/>
      </w:rPr>
      <w:tblPr/>
      <w:tcPr>
        <w:tcBorders>
          <w:top w:val="double" w:sz="4" w:space="0" w:color="9BB643" w:themeColor="accent3"/>
        </w:tcBorders>
      </w:tcPr>
    </w:tblStylePr>
    <w:tblStylePr w:type="firstCol">
      <w:rPr>
        <w:b/>
        <w:bCs/>
      </w:rPr>
    </w:tblStylePr>
    <w:tblStylePr w:type="lastCol">
      <w:rPr>
        <w:b/>
        <w:bCs/>
      </w:rPr>
    </w:tblStylePr>
    <w:tblStylePr w:type="band1Vert">
      <w:tblPr/>
      <w:tcPr>
        <w:shd w:val="clear" w:color="auto" w:fill="EBF1D8" w:themeFill="accent3" w:themeFillTint="33"/>
      </w:tcPr>
    </w:tblStylePr>
    <w:tblStylePr w:type="band1Horz">
      <w:tblPr/>
      <w:tcPr>
        <w:shd w:val="clear" w:color="auto" w:fill="EBF1D8" w:themeFill="accent3" w:themeFillTint="33"/>
      </w:tcPr>
    </w:tblStylePr>
  </w:style>
  <w:style w:type="table" w:styleId="ListTable6Colorful-Accent4">
    <w:name w:val="List Table 6 Colorful Accent 4"/>
    <w:basedOn w:val="TableNormal"/>
    <w:uiPriority w:val="51"/>
    <w:rsid w:val="001A2E8F"/>
    <w:pPr>
      <w:spacing w:after="0" w:line="240" w:lineRule="auto"/>
    </w:pPr>
    <w:rPr>
      <w:color w:val="00222C" w:themeColor="accent4" w:themeShade="BF"/>
    </w:rPr>
    <w:tblPr>
      <w:tblStyleRowBandSize w:val="1"/>
      <w:tblStyleColBandSize w:val="1"/>
      <w:tblBorders>
        <w:top w:val="single" w:sz="4" w:space="0" w:color="002E3C" w:themeColor="accent4"/>
        <w:bottom w:val="single" w:sz="4" w:space="0" w:color="002E3C" w:themeColor="accent4"/>
      </w:tblBorders>
    </w:tblPr>
    <w:tblStylePr w:type="firstRow">
      <w:rPr>
        <w:b/>
        <w:bCs/>
      </w:rPr>
      <w:tblPr/>
      <w:tcPr>
        <w:tcBorders>
          <w:bottom w:val="single" w:sz="4" w:space="0" w:color="002E3C" w:themeColor="accent4"/>
        </w:tcBorders>
      </w:tcPr>
    </w:tblStylePr>
    <w:tblStylePr w:type="lastRow">
      <w:rPr>
        <w:b/>
        <w:bCs/>
      </w:rPr>
      <w:tblPr/>
      <w:tcPr>
        <w:tcBorders>
          <w:top w:val="double" w:sz="4" w:space="0" w:color="002E3C" w:themeColor="accent4"/>
        </w:tcBorders>
      </w:tcPr>
    </w:tblStylePr>
    <w:tblStylePr w:type="firstCol">
      <w:rPr>
        <w:b/>
        <w:bCs/>
      </w:rPr>
    </w:tblStylePr>
    <w:tblStylePr w:type="lastCol">
      <w:rPr>
        <w:b/>
        <w:bCs/>
      </w:rPr>
    </w:tblStylePr>
    <w:tblStylePr w:type="band1Vert">
      <w:tblPr/>
      <w:tcPr>
        <w:shd w:val="clear" w:color="auto" w:fill="A5E9FF" w:themeFill="accent4" w:themeFillTint="33"/>
      </w:tcPr>
    </w:tblStylePr>
    <w:tblStylePr w:type="band1Horz">
      <w:tblPr/>
      <w:tcPr>
        <w:shd w:val="clear" w:color="auto" w:fill="A5E9FF" w:themeFill="accent4" w:themeFillTint="33"/>
      </w:tcPr>
    </w:tblStylePr>
  </w:style>
  <w:style w:type="table" w:styleId="ListTable6Colorful-Accent5">
    <w:name w:val="List Table 6 Colorful Accent 5"/>
    <w:basedOn w:val="TableNormal"/>
    <w:uiPriority w:val="51"/>
    <w:rsid w:val="001A2E8F"/>
    <w:pPr>
      <w:spacing w:after="0" w:line="240" w:lineRule="auto"/>
    </w:pPr>
    <w:rPr>
      <w:color w:val="226590" w:themeColor="accent5" w:themeShade="BF"/>
    </w:rPr>
    <w:tblPr>
      <w:tblStyleRowBandSize w:val="1"/>
      <w:tblStyleColBandSize w:val="1"/>
      <w:tblBorders>
        <w:top w:val="single" w:sz="4" w:space="0" w:color="2E88C1" w:themeColor="accent5"/>
        <w:bottom w:val="single" w:sz="4" w:space="0" w:color="2E88C1" w:themeColor="accent5"/>
      </w:tblBorders>
    </w:tblPr>
    <w:tblStylePr w:type="firstRow">
      <w:rPr>
        <w:b/>
        <w:bCs/>
      </w:rPr>
      <w:tblPr/>
      <w:tcPr>
        <w:tcBorders>
          <w:bottom w:val="single" w:sz="4" w:space="0" w:color="2E88C1" w:themeColor="accent5"/>
        </w:tcBorders>
      </w:tcPr>
    </w:tblStylePr>
    <w:tblStylePr w:type="lastRow">
      <w:rPr>
        <w:b/>
        <w:bCs/>
      </w:rPr>
      <w:tblPr/>
      <w:tcPr>
        <w:tcBorders>
          <w:top w:val="double" w:sz="4" w:space="0" w:color="2E88C1" w:themeColor="accent5"/>
        </w:tcBorders>
      </w:tcPr>
    </w:tblStylePr>
    <w:tblStylePr w:type="firstCol">
      <w:rPr>
        <w:b/>
        <w:bCs/>
      </w:rPr>
    </w:tblStylePr>
    <w:tblStylePr w:type="lastCol">
      <w:rPr>
        <w:b/>
        <w:bCs/>
      </w:rPr>
    </w:tblStylePr>
    <w:tblStylePr w:type="band1Vert">
      <w:tblPr/>
      <w:tcPr>
        <w:shd w:val="clear" w:color="auto" w:fill="D3E7F4" w:themeFill="accent5" w:themeFillTint="33"/>
      </w:tcPr>
    </w:tblStylePr>
    <w:tblStylePr w:type="band1Horz">
      <w:tblPr/>
      <w:tcPr>
        <w:shd w:val="clear" w:color="auto" w:fill="D3E7F4" w:themeFill="accent5" w:themeFillTint="33"/>
      </w:tcPr>
    </w:tblStylePr>
  </w:style>
  <w:style w:type="table" w:styleId="ListTable6Colorful-Accent6">
    <w:name w:val="List Table 6 Colorful Accent 6"/>
    <w:basedOn w:val="TableNormal"/>
    <w:uiPriority w:val="51"/>
    <w:rsid w:val="001A2E8F"/>
    <w:pPr>
      <w:spacing w:after="0" w:line="240" w:lineRule="auto"/>
    </w:pPr>
    <w:rPr>
      <w:color w:val="B46E26" w:themeColor="accent6" w:themeShade="BF"/>
    </w:rPr>
    <w:tblPr>
      <w:tblStyleRowBandSize w:val="1"/>
      <w:tblStyleColBandSize w:val="1"/>
      <w:tblBorders>
        <w:top w:val="single" w:sz="4" w:space="0" w:color="D9934B" w:themeColor="accent6"/>
        <w:bottom w:val="single" w:sz="4" w:space="0" w:color="D9934B" w:themeColor="accent6"/>
      </w:tblBorders>
    </w:tblPr>
    <w:tblStylePr w:type="firstRow">
      <w:rPr>
        <w:b/>
        <w:bCs/>
      </w:rPr>
      <w:tblPr/>
      <w:tcPr>
        <w:tcBorders>
          <w:bottom w:val="single" w:sz="4" w:space="0" w:color="D9934B" w:themeColor="accent6"/>
        </w:tcBorders>
      </w:tcPr>
    </w:tblStylePr>
    <w:tblStylePr w:type="lastRow">
      <w:rPr>
        <w:b/>
        <w:bCs/>
      </w:rPr>
      <w:tblPr/>
      <w:tcPr>
        <w:tcBorders>
          <w:top w:val="double" w:sz="4" w:space="0" w:color="D9934B" w:themeColor="accent6"/>
        </w:tcBorders>
      </w:tcPr>
    </w:tblStylePr>
    <w:tblStylePr w:type="firstCol">
      <w:rPr>
        <w:b/>
        <w:bCs/>
      </w:rPr>
    </w:tblStylePr>
    <w:tblStylePr w:type="lastCol">
      <w:rPr>
        <w:b/>
        <w:bCs/>
      </w:rPr>
    </w:tblStylePr>
    <w:tblStylePr w:type="band1Vert">
      <w:tblPr/>
      <w:tcPr>
        <w:shd w:val="clear" w:color="auto" w:fill="F7E9DA" w:themeFill="accent6" w:themeFillTint="33"/>
      </w:tcPr>
    </w:tblStylePr>
    <w:tblStylePr w:type="band1Horz">
      <w:tblPr/>
      <w:tcPr>
        <w:shd w:val="clear" w:color="auto" w:fill="F7E9DA" w:themeFill="accent6" w:themeFillTint="33"/>
      </w:tcPr>
    </w:tblStylePr>
  </w:style>
  <w:style w:type="table" w:styleId="ListTable7Colorful">
    <w:name w:val="List Table 7 Colorful"/>
    <w:basedOn w:val="TableNormal"/>
    <w:uiPriority w:val="52"/>
    <w:rsid w:val="001A2E8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A2E8F"/>
    <w:pPr>
      <w:spacing w:after="0" w:line="240" w:lineRule="auto"/>
    </w:pPr>
    <w:rPr>
      <w:color w:val="00576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8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8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8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8D" w:themeColor="accent1"/>
        </w:tcBorders>
        <w:shd w:val="clear" w:color="auto" w:fill="FFFFFF" w:themeFill="background1"/>
      </w:tcPr>
    </w:tblStylePr>
    <w:tblStylePr w:type="band1Vert">
      <w:tblPr/>
      <w:tcPr>
        <w:shd w:val="clear" w:color="auto" w:fill="B5F2FF" w:themeFill="accent1" w:themeFillTint="33"/>
      </w:tcPr>
    </w:tblStylePr>
    <w:tblStylePr w:type="band1Horz">
      <w:tblPr/>
      <w:tcPr>
        <w:shd w:val="clear" w:color="auto" w:fill="B5F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A2E8F"/>
    <w:pPr>
      <w:spacing w:after="0" w:line="240" w:lineRule="auto"/>
    </w:pPr>
    <w:rPr>
      <w:color w:val="CE402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765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765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765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765F" w:themeColor="accent2"/>
        </w:tcBorders>
        <w:shd w:val="clear" w:color="auto" w:fill="FFFFFF" w:themeFill="background1"/>
      </w:tcPr>
    </w:tblStylePr>
    <w:tblStylePr w:type="band1Vert">
      <w:tblPr/>
      <w:tcPr>
        <w:shd w:val="clear" w:color="auto" w:fill="F9E3DE" w:themeFill="accent2" w:themeFillTint="33"/>
      </w:tcPr>
    </w:tblStylePr>
    <w:tblStylePr w:type="band1Horz">
      <w:tblPr/>
      <w:tcPr>
        <w:shd w:val="clear" w:color="auto" w:fill="F9E3D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A2E8F"/>
    <w:pPr>
      <w:spacing w:after="0" w:line="240" w:lineRule="auto"/>
    </w:pPr>
    <w:rPr>
      <w:color w:val="73883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6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6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6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643" w:themeColor="accent3"/>
        </w:tcBorders>
        <w:shd w:val="clear" w:color="auto" w:fill="FFFFFF" w:themeFill="background1"/>
      </w:tcPr>
    </w:tblStylePr>
    <w:tblStylePr w:type="band1Vert">
      <w:tblPr/>
      <w:tcPr>
        <w:shd w:val="clear" w:color="auto" w:fill="EBF1D8" w:themeFill="accent3" w:themeFillTint="33"/>
      </w:tcPr>
    </w:tblStylePr>
    <w:tblStylePr w:type="band1Horz">
      <w:tblPr/>
      <w:tcPr>
        <w:shd w:val="clear" w:color="auto" w:fill="EBF1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A2E8F"/>
    <w:pPr>
      <w:spacing w:after="0" w:line="240" w:lineRule="auto"/>
    </w:pPr>
    <w:rPr>
      <w:color w:val="0022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E3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E3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E3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E3C" w:themeColor="accent4"/>
        </w:tcBorders>
        <w:shd w:val="clear" w:color="auto" w:fill="FFFFFF" w:themeFill="background1"/>
      </w:tcPr>
    </w:tblStylePr>
    <w:tblStylePr w:type="band1Vert">
      <w:tblPr/>
      <w:tcPr>
        <w:shd w:val="clear" w:color="auto" w:fill="A5E9FF" w:themeFill="accent4" w:themeFillTint="33"/>
      </w:tcPr>
    </w:tblStylePr>
    <w:tblStylePr w:type="band1Horz">
      <w:tblPr/>
      <w:tcPr>
        <w:shd w:val="clear" w:color="auto" w:fill="A5E9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A2E8F"/>
    <w:pPr>
      <w:spacing w:after="0" w:line="240" w:lineRule="auto"/>
    </w:pPr>
    <w:rPr>
      <w:color w:val="22659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88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88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88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88C1" w:themeColor="accent5"/>
        </w:tcBorders>
        <w:shd w:val="clear" w:color="auto" w:fill="FFFFFF" w:themeFill="background1"/>
      </w:tcPr>
    </w:tblStylePr>
    <w:tblStylePr w:type="band1Vert">
      <w:tblPr/>
      <w:tcPr>
        <w:shd w:val="clear" w:color="auto" w:fill="D3E7F4" w:themeFill="accent5" w:themeFillTint="33"/>
      </w:tcPr>
    </w:tblStylePr>
    <w:tblStylePr w:type="band1Horz">
      <w:tblPr/>
      <w:tcPr>
        <w:shd w:val="clear" w:color="auto" w:fill="D3E7F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A2E8F"/>
    <w:pPr>
      <w:spacing w:after="0" w:line="240" w:lineRule="auto"/>
    </w:pPr>
    <w:rPr>
      <w:color w:val="B46E2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9934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9934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9934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9934B" w:themeColor="accent6"/>
        </w:tcBorders>
        <w:shd w:val="clear" w:color="auto" w:fill="FFFFFF" w:themeFill="background1"/>
      </w:tcPr>
    </w:tblStylePr>
    <w:tblStylePr w:type="band1Vert">
      <w:tblPr/>
      <w:tcPr>
        <w:shd w:val="clear" w:color="auto" w:fill="F7E9DA" w:themeFill="accent6" w:themeFillTint="33"/>
      </w:tcPr>
    </w:tblStylePr>
    <w:tblStylePr w:type="band1Horz">
      <w:tblPr/>
      <w:tcPr>
        <w:shd w:val="clear" w:color="auto" w:fill="F7E9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A2E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A2E8F"/>
    <w:rPr>
      <w:rFonts w:ascii="Consolas" w:hAnsi="Consolas"/>
      <w:szCs w:val="20"/>
    </w:rPr>
  </w:style>
  <w:style w:type="table" w:styleId="MediumGrid1">
    <w:name w:val="Medium Grid 1"/>
    <w:basedOn w:val="TableNormal"/>
    <w:uiPriority w:val="67"/>
    <w:semiHidden/>
    <w:unhideWhenUsed/>
    <w:rsid w:val="001A2E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A2E8F"/>
    <w:pPr>
      <w:spacing w:after="0" w:line="240" w:lineRule="auto"/>
    </w:pPr>
    <w:tblPr>
      <w:tblStyleRowBandSize w:val="1"/>
      <w:tblStyleColBandSize w:val="1"/>
      <w:tblBorders>
        <w:top w:val="single" w:sz="8" w:space="0" w:color="00C1E9" w:themeColor="accent1" w:themeTint="BF"/>
        <w:left w:val="single" w:sz="8" w:space="0" w:color="00C1E9" w:themeColor="accent1" w:themeTint="BF"/>
        <w:bottom w:val="single" w:sz="8" w:space="0" w:color="00C1E9" w:themeColor="accent1" w:themeTint="BF"/>
        <w:right w:val="single" w:sz="8" w:space="0" w:color="00C1E9" w:themeColor="accent1" w:themeTint="BF"/>
        <w:insideH w:val="single" w:sz="8" w:space="0" w:color="00C1E9" w:themeColor="accent1" w:themeTint="BF"/>
        <w:insideV w:val="single" w:sz="8" w:space="0" w:color="00C1E9" w:themeColor="accent1" w:themeTint="BF"/>
      </w:tblBorders>
    </w:tblPr>
    <w:tcPr>
      <w:shd w:val="clear" w:color="auto" w:fill="A3EFFF" w:themeFill="accent1" w:themeFillTint="3F"/>
    </w:tcPr>
    <w:tblStylePr w:type="firstRow">
      <w:rPr>
        <w:b/>
        <w:bCs/>
      </w:rPr>
    </w:tblStylePr>
    <w:tblStylePr w:type="lastRow">
      <w:rPr>
        <w:b/>
        <w:bCs/>
      </w:rPr>
      <w:tblPr/>
      <w:tcPr>
        <w:tcBorders>
          <w:top w:val="single" w:sz="18" w:space="0" w:color="00C1E9" w:themeColor="accent1" w:themeTint="BF"/>
        </w:tcBorders>
      </w:tcPr>
    </w:tblStylePr>
    <w:tblStylePr w:type="firstCol">
      <w:rPr>
        <w:b/>
        <w:bCs/>
      </w:rPr>
    </w:tblStylePr>
    <w:tblStylePr w:type="lastCol">
      <w:rPr>
        <w:b/>
        <w:bCs/>
      </w:rPr>
    </w:tblStylePr>
    <w:tblStylePr w:type="band1Vert">
      <w:tblPr/>
      <w:tcPr>
        <w:shd w:val="clear" w:color="auto" w:fill="47DFFF" w:themeFill="accent1" w:themeFillTint="7F"/>
      </w:tcPr>
    </w:tblStylePr>
    <w:tblStylePr w:type="band1Horz">
      <w:tblPr/>
      <w:tcPr>
        <w:shd w:val="clear" w:color="auto" w:fill="47DFFF" w:themeFill="accent1" w:themeFillTint="7F"/>
      </w:tcPr>
    </w:tblStylePr>
  </w:style>
  <w:style w:type="table" w:styleId="MediumGrid1-Accent2">
    <w:name w:val="Medium Grid 1 Accent 2"/>
    <w:basedOn w:val="TableNormal"/>
    <w:uiPriority w:val="67"/>
    <w:semiHidden/>
    <w:unhideWhenUsed/>
    <w:rsid w:val="001A2E8F"/>
    <w:pPr>
      <w:spacing w:after="0" w:line="240" w:lineRule="auto"/>
    </w:pPr>
    <w:tblPr>
      <w:tblStyleRowBandSize w:val="1"/>
      <w:tblStyleColBandSize w:val="1"/>
      <w:tblBorders>
        <w:top w:val="single" w:sz="8" w:space="0" w:color="EA9886" w:themeColor="accent2" w:themeTint="BF"/>
        <w:left w:val="single" w:sz="8" w:space="0" w:color="EA9886" w:themeColor="accent2" w:themeTint="BF"/>
        <w:bottom w:val="single" w:sz="8" w:space="0" w:color="EA9886" w:themeColor="accent2" w:themeTint="BF"/>
        <w:right w:val="single" w:sz="8" w:space="0" w:color="EA9886" w:themeColor="accent2" w:themeTint="BF"/>
        <w:insideH w:val="single" w:sz="8" w:space="0" w:color="EA9886" w:themeColor="accent2" w:themeTint="BF"/>
        <w:insideV w:val="single" w:sz="8" w:space="0" w:color="EA9886" w:themeColor="accent2" w:themeTint="BF"/>
      </w:tblBorders>
    </w:tblPr>
    <w:tcPr>
      <w:shd w:val="clear" w:color="auto" w:fill="F8DDD7" w:themeFill="accent2" w:themeFillTint="3F"/>
    </w:tcPr>
    <w:tblStylePr w:type="firstRow">
      <w:rPr>
        <w:b/>
        <w:bCs/>
      </w:rPr>
    </w:tblStylePr>
    <w:tblStylePr w:type="lastRow">
      <w:rPr>
        <w:b/>
        <w:bCs/>
      </w:rPr>
      <w:tblPr/>
      <w:tcPr>
        <w:tcBorders>
          <w:top w:val="single" w:sz="18" w:space="0" w:color="EA9886" w:themeColor="accent2" w:themeTint="BF"/>
        </w:tcBorders>
      </w:tcPr>
    </w:tblStylePr>
    <w:tblStylePr w:type="firstCol">
      <w:rPr>
        <w:b/>
        <w:bCs/>
      </w:rPr>
    </w:tblStylePr>
    <w:tblStylePr w:type="lastCol">
      <w:rPr>
        <w:b/>
        <w:bCs/>
      </w:rPr>
    </w:tblStylePr>
    <w:tblStylePr w:type="band1Vert">
      <w:tblPr/>
      <w:tcPr>
        <w:shd w:val="clear" w:color="auto" w:fill="F1BAAF" w:themeFill="accent2" w:themeFillTint="7F"/>
      </w:tcPr>
    </w:tblStylePr>
    <w:tblStylePr w:type="band1Horz">
      <w:tblPr/>
      <w:tcPr>
        <w:shd w:val="clear" w:color="auto" w:fill="F1BAAF" w:themeFill="accent2" w:themeFillTint="7F"/>
      </w:tcPr>
    </w:tblStylePr>
  </w:style>
  <w:style w:type="table" w:styleId="MediumGrid1-Accent3">
    <w:name w:val="Medium Grid 1 Accent 3"/>
    <w:basedOn w:val="TableNormal"/>
    <w:uiPriority w:val="67"/>
    <w:semiHidden/>
    <w:unhideWhenUsed/>
    <w:rsid w:val="001A2E8F"/>
    <w:pPr>
      <w:spacing w:after="0" w:line="240" w:lineRule="auto"/>
    </w:pPr>
    <w:tblPr>
      <w:tblStyleRowBandSize w:val="1"/>
      <w:tblStyleColBandSize w:val="1"/>
      <w:tblBorders>
        <w:top w:val="single" w:sz="8" w:space="0" w:color="B5CA70" w:themeColor="accent3" w:themeTint="BF"/>
        <w:left w:val="single" w:sz="8" w:space="0" w:color="B5CA70" w:themeColor="accent3" w:themeTint="BF"/>
        <w:bottom w:val="single" w:sz="8" w:space="0" w:color="B5CA70" w:themeColor="accent3" w:themeTint="BF"/>
        <w:right w:val="single" w:sz="8" w:space="0" w:color="B5CA70" w:themeColor="accent3" w:themeTint="BF"/>
        <w:insideH w:val="single" w:sz="8" w:space="0" w:color="B5CA70" w:themeColor="accent3" w:themeTint="BF"/>
        <w:insideV w:val="single" w:sz="8" w:space="0" w:color="B5CA70" w:themeColor="accent3" w:themeTint="BF"/>
      </w:tblBorders>
    </w:tblPr>
    <w:tcPr>
      <w:shd w:val="clear" w:color="auto" w:fill="E6EDCF" w:themeFill="accent3" w:themeFillTint="3F"/>
    </w:tcPr>
    <w:tblStylePr w:type="firstRow">
      <w:rPr>
        <w:b/>
        <w:bCs/>
      </w:rPr>
    </w:tblStylePr>
    <w:tblStylePr w:type="lastRow">
      <w:rPr>
        <w:b/>
        <w:bCs/>
      </w:rPr>
      <w:tblPr/>
      <w:tcPr>
        <w:tcBorders>
          <w:top w:val="single" w:sz="18" w:space="0" w:color="B5CA70" w:themeColor="accent3" w:themeTint="BF"/>
        </w:tcBorders>
      </w:tcPr>
    </w:tblStylePr>
    <w:tblStylePr w:type="firstCol">
      <w:rPr>
        <w:b/>
        <w:bCs/>
      </w:rPr>
    </w:tblStylePr>
    <w:tblStylePr w:type="lastCol">
      <w:rPr>
        <w:b/>
        <w:bCs/>
      </w:rPr>
    </w:tblStylePr>
    <w:tblStylePr w:type="band1Vert">
      <w:tblPr/>
      <w:tcPr>
        <w:shd w:val="clear" w:color="auto" w:fill="CDDCA0" w:themeFill="accent3" w:themeFillTint="7F"/>
      </w:tcPr>
    </w:tblStylePr>
    <w:tblStylePr w:type="band1Horz">
      <w:tblPr/>
      <w:tcPr>
        <w:shd w:val="clear" w:color="auto" w:fill="CDDCA0" w:themeFill="accent3" w:themeFillTint="7F"/>
      </w:tcPr>
    </w:tblStylePr>
  </w:style>
  <w:style w:type="table" w:styleId="MediumGrid1-Accent4">
    <w:name w:val="Medium Grid 1 Accent 4"/>
    <w:basedOn w:val="TableNormal"/>
    <w:uiPriority w:val="67"/>
    <w:semiHidden/>
    <w:unhideWhenUsed/>
    <w:rsid w:val="001A2E8F"/>
    <w:pPr>
      <w:spacing w:after="0" w:line="240" w:lineRule="auto"/>
    </w:pPr>
    <w:tblPr>
      <w:tblStyleRowBandSize w:val="1"/>
      <w:tblStyleColBandSize w:val="1"/>
      <w:tblBorders>
        <w:top w:val="single" w:sz="8" w:space="0" w:color="0084AC" w:themeColor="accent4" w:themeTint="BF"/>
        <w:left w:val="single" w:sz="8" w:space="0" w:color="0084AC" w:themeColor="accent4" w:themeTint="BF"/>
        <w:bottom w:val="single" w:sz="8" w:space="0" w:color="0084AC" w:themeColor="accent4" w:themeTint="BF"/>
        <w:right w:val="single" w:sz="8" w:space="0" w:color="0084AC" w:themeColor="accent4" w:themeTint="BF"/>
        <w:insideH w:val="single" w:sz="8" w:space="0" w:color="0084AC" w:themeColor="accent4" w:themeTint="BF"/>
        <w:insideV w:val="single" w:sz="8" w:space="0" w:color="0084AC" w:themeColor="accent4" w:themeTint="BF"/>
      </w:tblBorders>
    </w:tblPr>
    <w:tcPr>
      <w:shd w:val="clear" w:color="auto" w:fill="8FE4FF" w:themeFill="accent4" w:themeFillTint="3F"/>
    </w:tcPr>
    <w:tblStylePr w:type="firstRow">
      <w:rPr>
        <w:b/>
        <w:bCs/>
      </w:rPr>
    </w:tblStylePr>
    <w:tblStylePr w:type="lastRow">
      <w:rPr>
        <w:b/>
        <w:bCs/>
      </w:rPr>
      <w:tblPr/>
      <w:tcPr>
        <w:tcBorders>
          <w:top w:val="single" w:sz="18" w:space="0" w:color="0084AC" w:themeColor="accent4" w:themeTint="BF"/>
        </w:tcBorders>
      </w:tcPr>
    </w:tblStylePr>
    <w:tblStylePr w:type="firstCol">
      <w:rPr>
        <w:b/>
        <w:bCs/>
      </w:rPr>
    </w:tblStylePr>
    <w:tblStylePr w:type="lastCol">
      <w:rPr>
        <w:b/>
        <w:bCs/>
      </w:rPr>
    </w:tblStylePr>
    <w:tblStylePr w:type="band1Vert">
      <w:tblPr/>
      <w:tcPr>
        <w:shd w:val="clear" w:color="auto" w:fill="1ECAFF" w:themeFill="accent4" w:themeFillTint="7F"/>
      </w:tcPr>
    </w:tblStylePr>
    <w:tblStylePr w:type="band1Horz">
      <w:tblPr/>
      <w:tcPr>
        <w:shd w:val="clear" w:color="auto" w:fill="1ECAFF" w:themeFill="accent4" w:themeFillTint="7F"/>
      </w:tcPr>
    </w:tblStylePr>
  </w:style>
  <w:style w:type="table" w:styleId="MediumGrid1-Accent5">
    <w:name w:val="Medium Grid 1 Accent 5"/>
    <w:basedOn w:val="TableNormal"/>
    <w:uiPriority w:val="67"/>
    <w:semiHidden/>
    <w:unhideWhenUsed/>
    <w:rsid w:val="001A2E8F"/>
    <w:pPr>
      <w:spacing w:after="0" w:line="240" w:lineRule="auto"/>
    </w:pPr>
    <w:tblPr>
      <w:tblStyleRowBandSize w:val="1"/>
      <w:tblStyleColBandSize w:val="1"/>
      <w:tblBorders>
        <w:top w:val="single" w:sz="8" w:space="0" w:color="5BA7D8" w:themeColor="accent5" w:themeTint="BF"/>
        <w:left w:val="single" w:sz="8" w:space="0" w:color="5BA7D8" w:themeColor="accent5" w:themeTint="BF"/>
        <w:bottom w:val="single" w:sz="8" w:space="0" w:color="5BA7D8" w:themeColor="accent5" w:themeTint="BF"/>
        <w:right w:val="single" w:sz="8" w:space="0" w:color="5BA7D8" w:themeColor="accent5" w:themeTint="BF"/>
        <w:insideH w:val="single" w:sz="8" w:space="0" w:color="5BA7D8" w:themeColor="accent5" w:themeTint="BF"/>
        <w:insideV w:val="single" w:sz="8" w:space="0" w:color="5BA7D8" w:themeColor="accent5" w:themeTint="BF"/>
      </w:tblBorders>
    </w:tblPr>
    <w:tcPr>
      <w:shd w:val="clear" w:color="auto" w:fill="C8E2F2" w:themeFill="accent5" w:themeFillTint="3F"/>
    </w:tcPr>
    <w:tblStylePr w:type="firstRow">
      <w:rPr>
        <w:b/>
        <w:bCs/>
      </w:rPr>
    </w:tblStylePr>
    <w:tblStylePr w:type="lastRow">
      <w:rPr>
        <w:b/>
        <w:bCs/>
      </w:rPr>
      <w:tblPr/>
      <w:tcPr>
        <w:tcBorders>
          <w:top w:val="single" w:sz="18" w:space="0" w:color="5BA7D8" w:themeColor="accent5" w:themeTint="BF"/>
        </w:tcBorders>
      </w:tcPr>
    </w:tblStylePr>
    <w:tblStylePr w:type="firstCol">
      <w:rPr>
        <w:b/>
        <w:bCs/>
      </w:rPr>
    </w:tblStylePr>
    <w:tblStylePr w:type="lastCol">
      <w:rPr>
        <w:b/>
        <w:bCs/>
      </w:rPr>
    </w:tblStylePr>
    <w:tblStylePr w:type="band1Vert">
      <w:tblPr/>
      <w:tcPr>
        <w:shd w:val="clear" w:color="auto" w:fill="91C4E5" w:themeFill="accent5" w:themeFillTint="7F"/>
      </w:tcPr>
    </w:tblStylePr>
    <w:tblStylePr w:type="band1Horz">
      <w:tblPr/>
      <w:tcPr>
        <w:shd w:val="clear" w:color="auto" w:fill="91C4E5" w:themeFill="accent5" w:themeFillTint="7F"/>
      </w:tcPr>
    </w:tblStylePr>
  </w:style>
  <w:style w:type="table" w:styleId="MediumGrid1-Accent6">
    <w:name w:val="Medium Grid 1 Accent 6"/>
    <w:basedOn w:val="TableNormal"/>
    <w:uiPriority w:val="67"/>
    <w:semiHidden/>
    <w:unhideWhenUsed/>
    <w:rsid w:val="001A2E8F"/>
    <w:pPr>
      <w:spacing w:after="0" w:line="240" w:lineRule="auto"/>
    </w:pPr>
    <w:tblPr>
      <w:tblStyleRowBandSize w:val="1"/>
      <w:tblStyleColBandSize w:val="1"/>
      <w:tblBorders>
        <w:top w:val="single" w:sz="8" w:space="0" w:color="E2AD78" w:themeColor="accent6" w:themeTint="BF"/>
        <w:left w:val="single" w:sz="8" w:space="0" w:color="E2AD78" w:themeColor="accent6" w:themeTint="BF"/>
        <w:bottom w:val="single" w:sz="8" w:space="0" w:color="E2AD78" w:themeColor="accent6" w:themeTint="BF"/>
        <w:right w:val="single" w:sz="8" w:space="0" w:color="E2AD78" w:themeColor="accent6" w:themeTint="BF"/>
        <w:insideH w:val="single" w:sz="8" w:space="0" w:color="E2AD78" w:themeColor="accent6" w:themeTint="BF"/>
        <w:insideV w:val="single" w:sz="8" w:space="0" w:color="E2AD78" w:themeColor="accent6" w:themeTint="BF"/>
      </w:tblBorders>
    </w:tblPr>
    <w:tcPr>
      <w:shd w:val="clear" w:color="auto" w:fill="F5E4D2" w:themeFill="accent6" w:themeFillTint="3F"/>
    </w:tcPr>
    <w:tblStylePr w:type="firstRow">
      <w:rPr>
        <w:b/>
        <w:bCs/>
      </w:rPr>
    </w:tblStylePr>
    <w:tblStylePr w:type="lastRow">
      <w:rPr>
        <w:b/>
        <w:bCs/>
      </w:rPr>
      <w:tblPr/>
      <w:tcPr>
        <w:tcBorders>
          <w:top w:val="single" w:sz="18" w:space="0" w:color="E2AD78" w:themeColor="accent6" w:themeTint="BF"/>
        </w:tcBorders>
      </w:tcPr>
    </w:tblStylePr>
    <w:tblStylePr w:type="firstCol">
      <w:rPr>
        <w:b/>
        <w:bCs/>
      </w:rPr>
    </w:tblStylePr>
    <w:tblStylePr w:type="lastCol">
      <w:rPr>
        <w:b/>
        <w:bCs/>
      </w:rPr>
    </w:tblStylePr>
    <w:tblStylePr w:type="band1Vert">
      <w:tblPr/>
      <w:tcPr>
        <w:shd w:val="clear" w:color="auto" w:fill="ECC9A5" w:themeFill="accent6" w:themeFillTint="7F"/>
      </w:tcPr>
    </w:tblStylePr>
    <w:tblStylePr w:type="band1Horz">
      <w:tblPr/>
      <w:tcPr>
        <w:shd w:val="clear" w:color="auto" w:fill="ECC9A5" w:themeFill="accent6" w:themeFillTint="7F"/>
      </w:tcPr>
    </w:tblStylePr>
  </w:style>
  <w:style w:type="table" w:styleId="MediumGrid2">
    <w:name w:val="Medium Grid 2"/>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58D" w:themeColor="accent1"/>
        <w:left w:val="single" w:sz="8" w:space="0" w:color="00758D" w:themeColor="accent1"/>
        <w:bottom w:val="single" w:sz="8" w:space="0" w:color="00758D" w:themeColor="accent1"/>
        <w:right w:val="single" w:sz="8" w:space="0" w:color="00758D" w:themeColor="accent1"/>
        <w:insideH w:val="single" w:sz="8" w:space="0" w:color="00758D" w:themeColor="accent1"/>
        <w:insideV w:val="single" w:sz="8" w:space="0" w:color="00758D" w:themeColor="accent1"/>
      </w:tblBorders>
    </w:tblPr>
    <w:tcPr>
      <w:shd w:val="clear" w:color="auto" w:fill="A3EFFF" w:themeFill="accent1" w:themeFillTint="3F"/>
    </w:tcPr>
    <w:tblStylePr w:type="firstRow">
      <w:rPr>
        <w:b/>
        <w:bCs/>
        <w:color w:val="000000" w:themeColor="text1"/>
      </w:rPr>
      <w:tblPr/>
      <w:tcPr>
        <w:shd w:val="clear" w:color="auto" w:fill="DAF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2FF" w:themeFill="accent1" w:themeFillTint="33"/>
      </w:tcPr>
    </w:tblStylePr>
    <w:tblStylePr w:type="band1Vert">
      <w:tblPr/>
      <w:tcPr>
        <w:shd w:val="clear" w:color="auto" w:fill="47DFFF" w:themeFill="accent1" w:themeFillTint="7F"/>
      </w:tcPr>
    </w:tblStylePr>
    <w:tblStylePr w:type="band1Horz">
      <w:tblPr/>
      <w:tcPr>
        <w:tcBorders>
          <w:insideH w:val="single" w:sz="6" w:space="0" w:color="00758D" w:themeColor="accent1"/>
          <w:insideV w:val="single" w:sz="6" w:space="0" w:color="00758D" w:themeColor="accent1"/>
        </w:tcBorders>
        <w:shd w:val="clear" w:color="auto" w:fill="47D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765F" w:themeColor="accent2"/>
        <w:left w:val="single" w:sz="8" w:space="0" w:color="E4765F" w:themeColor="accent2"/>
        <w:bottom w:val="single" w:sz="8" w:space="0" w:color="E4765F" w:themeColor="accent2"/>
        <w:right w:val="single" w:sz="8" w:space="0" w:color="E4765F" w:themeColor="accent2"/>
        <w:insideH w:val="single" w:sz="8" w:space="0" w:color="E4765F" w:themeColor="accent2"/>
        <w:insideV w:val="single" w:sz="8" w:space="0" w:color="E4765F" w:themeColor="accent2"/>
      </w:tblBorders>
    </w:tblPr>
    <w:tcPr>
      <w:shd w:val="clear" w:color="auto" w:fill="F8DDD7" w:themeFill="accent2" w:themeFillTint="3F"/>
    </w:tcPr>
    <w:tblStylePr w:type="firstRow">
      <w:rPr>
        <w:b/>
        <w:bCs/>
        <w:color w:val="000000" w:themeColor="text1"/>
      </w:rPr>
      <w:tblPr/>
      <w:tcPr>
        <w:shd w:val="clear" w:color="auto" w:fill="FCF1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3DE" w:themeFill="accent2" w:themeFillTint="33"/>
      </w:tcPr>
    </w:tblStylePr>
    <w:tblStylePr w:type="band1Vert">
      <w:tblPr/>
      <w:tcPr>
        <w:shd w:val="clear" w:color="auto" w:fill="F1BAAF" w:themeFill="accent2" w:themeFillTint="7F"/>
      </w:tcPr>
    </w:tblStylePr>
    <w:tblStylePr w:type="band1Horz">
      <w:tblPr/>
      <w:tcPr>
        <w:tcBorders>
          <w:insideH w:val="single" w:sz="6" w:space="0" w:color="E4765F" w:themeColor="accent2"/>
          <w:insideV w:val="single" w:sz="6" w:space="0" w:color="E4765F" w:themeColor="accent2"/>
        </w:tcBorders>
        <w:shd w:val="clear" w:color="auto" w:fill="F1BA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643" w:themeColor="accent3"/>
        <w:left w:val="single" w:sz="8" w:space="0" w:color="9BB643" w:themeColor="accent3"/>
        <w:bottom w:val="single" w:sz="8" w:space="0" w:color="9BB643" w:themeColor="accent3"/>
        <w:right w:val="single" w:sz="8" w:space="0" w:color="9BB643" w:themeColor="accent3"/>
        <w:insideH w:val="single" w:sz="8" w:space="0" w:color="9BB643" w:themeColor="accent3"/>
        <w:insideV w:val="single" w:sz="8" w:space="0" w:color="9BB643" w:themeColor="accent3"/>
      </w:tblBorders>
    </w:tblPr>
    <w:tcPr>
      <w:shd w:val="clear" w:color="auto" w:fill="E6EDCF" w:themeFill="accent3" w:themeFillTint="3F"/>
    </w:tcPr>
    <w:tblStylePr w:type="firstRow">
      <w:rPr>
        <w:b/>
        <w:bCs/>
        <w:color w:val="000000" w:themeColor="text1"/>
      </w:rPr>
      <w:tblPr/>
      <w:tcPr>
        <w:shd w:val="clear" w:color="auto" w:fill="F5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8" w:themeFill="accent3" w:themeFillTint="33"/>
      </w:tcPr>
    </w:tblStylePr>
    <w:tblStylePr w:type="band1Vert">
      <w:tblPr/>
      <w:tcPr>
        <w:shd w:val="clear" w:color="auto" w:fill="CDDCA0" w:themeFill="accent3" w:themeFillTint="7F"/>
      </w:tcPr>
    </w:tblStylePr>
    <w:tblStylePr w:type="band1Horz">
      <w:tblPr/>
      <w:tcPr>
        <w:tcBorders>
          <w:insideH w:val="single" w:sz="6" w:space="0" w:color="9BB643" w:themeColor="accent3"/>
          <w:insideV w:val="single" w:sz="6" w:space="0" w:color="9BB643" w:themeColor="accent3"/>
        </w:tcBorders>
        <w:shd w:val="clear" w:color="auto" w:fill="CDDCA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E3C" w:themeColor="accent4"/>
        <w:left w:val="single" w:sz="8" w:space="0" w:color="002E3C" w:themeColor="accent4"/>
        <w:bottom w:val="single" w:sz="8" w:space="0" w:color="002E3C" w:themeColor="accent4"/>
        <w:right w:val="single" w:sz="8" w:space="0" w:color="002E3C" w:themeColor="accent4"/>
        <w:insideH w:val="single" w:sz="8" w:space="0" w:color="002E3C" w:themeColor="accent4"/>
        <w:insideV w:val="single" w:sz="8" w:space="0" w:color="002E3C" w:themeColor="accent4"/>
      </w:tblBorders>
    </w:tblPr>
    <w:tcPr>
      <w:shd w:val="clear" w:color="auto" w:fill="8FE4FF" w:themeFill="accent4" w:themeFillTint="3F"/>
    </w:tcPr>
    <w:tblStylePr w:type="firstRow">
      <w:rPr>
        <w:b/>
        <w:bCs/>
        <w:color w:val="000000" w:themeColor="text1"/>
      </w:rPr>
      <w:tblPr/>
      <w:tcPr>
        <w:shd w:val="clear" w:color="auto" w:fill="D2F4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E9FF" w:themeFill="accent4" w:themeFillTint="33"/>
      </w:tcPr>
    </w:tblStylePr>
    <w:tblStylePr w:type="band1Vert">
      <w:tblPr/>
      <w:tcPr>
        <w:shd w:val="clear" w:color="auto" w:fill="1ECAFF" w:themeFill="accent4" w:themeFillTint="7F"/>
      </w:tcPr>
    </w:tblStylePr>
    <w:tblStylePr w:type="band1Horz">
      <w:tblPr/>
      <w:tcPr>
        <w:tcBorders>
          <w:insideH w:val="single" w:sz="6" w:space="0" w:color="002E3C" w:themeColor="accent4"/>
          <w:insideV w:val="single" w:sz="6" w:space="0" w:color="002E3C" w:themeColor="accent4"/>
        </w:tcBorders>
        <w:shd w:val="clear" w:color="auto" w:fill="1ECA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88C1" w:themeColor="accent5"/>
        <w:left w:val="single" w:sz="8" w:space="0" w:color="2E88C1" w:themeColor="accent5"/>
        <w:bottom w:val="single" w:sz="8" w:space="0" w:color="2E88C1" w:themeColor="accent5"/>
        <w:right w:val="single" w:sz="8" w:space="0" w:color="2E88C1" w:themeColor="accent5"/>
        <w:insideH w:val="single" w:sz="8" w:space="0" w:color="2E88C1" w:themeColor="accent5"/>
        <w:insideV w:val="single" w:sz="8" w:space="0" w:color="2E88C1" w:themeColor="accent5"/>
      </w:tblBorders>
    </w:tblPr>
    <w:tcPr>
      <w:shd w:val="clear" w:color="auto" w:fill="C8E2F2" w:themeFill="accent5" w:themeFillTint="3F"/>
    </w:tcPr>
    <w:tblStylePr w:type="firstRow">
      <w:rPr>
        <w:b/>
        <w:bCs/>
        <w:color w:val="000000" w:themeColor="text1"/>
      </w:rPr>
      <w:tblPr/>
      <w:tcPr>
        <w:shd w:val="clear" w:color="auto" w:fill="E9F3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7F4" w:themeFill="accent5" w:themeFillTint="33"/>
      </w:tcPr>
    </w:tblStylePr>
    <w:tblStylePr w:type="band1Vert">
      <w:tblPr/>
      <w:tcPr>
        <w:shd w:val="clear" w:color="auto" w:fill="91C4E5" w:themeFill="accent5" w:themeFillTint="7F"/>
      </w:tcPr>
    </w:tblStylePr>
    <w:tblStylePr w:type="band1Horz">
      <w:tblPr/>
      <w:tcPr>
        <w:tcBorders>
          <w:insideH w:val="single" w:sz="6" w:space="0" w:color="2E88C1" w:themeColor="accent5"/>
          <w:insideV w:val="single" w:sz="6" w:space="0" w:color="2E88C1" w:themeColor="accent5"/>
        </w:tcBorders>
        <w:shd w:val="clear" w:color="auto" w:fill="91C4E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934B" w:themeColor="accent6"/>
        <w:left w:val="single" w:sz="8" w:space="0" w:color="D9934B" w:themeColor="accent6"/>
        <w:bottom w:val="single" w:sz="8" w:space="0" w:color="D9934B" w:themeColor="accent6"/>
        <w:right w:val="single" w:sz="8" w:space="0" w:color="D9934B" w:themeColor="accent6"/>
        <w:insideH w:val="single" w:sz="8" w:space="0" w:color="D9934B" w:themeColor="accent6"/>
        <w:insideV w:val="single" w:sz="8" w:space="0" w:color="D9934B" w:themeColor="accent6"/>
      </w:tblBorders>
    </w:tblPr>
    <w:tcPr>
      <w:shd w:val="clear" w:color="auto" w:fill="F5E4D2" w:themeFill="accent6" w:themeFillTint="3F"/>
    </w:tcPr>
    <w:tblStylePr w:type="firstRow">
      <w:rPr>
        <w:b/>
        <w:bCs/>
        <w:color w:val="000000" w:themeColor="text1"/>
      </w:rPr>
      <w:tblPr/>
      <w:tcPr>
        <w:shd w:val="clear" w:color="auto" w:fill="FBF4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9DA" w:themeFill="accent6" w:themeFillTint="33"/>
      </w:tcPr>
    </w:tblStylePr>
    <w:tblStylePr w:type="band1Vert">
      <w:tblPr/>
      <w:tcPr>
        <w:shd w:val="clear" w:color="auto" w:fill="ECC9A5" w:themeFill="accent6" w:themeFillTint="7F"/>
      </w:tcPr>
    </w:tblStylePr>
    <w:tblStylePr w:type="band1Horz">
      <w:tblPr/>
      <w:tcPr>
        <w:tcBorders>
          <w:insideH w:val="single" w:sz="6" w:space="0" w:color="D9934B" w:themeColor="accent6"/>
          <w:insideV w:val="single" w:sz="6" w:space="0" w:color="D9934B" w:themeColor="accent6"/>
        </w:tcBorders>
        <w:shd w:val="clear" w:color="auto" w:fill="ECC9A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E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8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8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8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8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D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DFFF" w:themeFill="accent1" w:themeFillTint="7F"/>
      </w:tcPr>
    </w:tblStylePr>
  </w:style>
  <w:style w:type="table" w:styleId="MediumGrid3-Accent2">
    <w:name w:val="Medium Grid 3 Accent 2"/>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D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765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765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765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765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BA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BAAF" w:themeFill="accent2" w:themeFillTint="7F"/>
      </w:tcPr>
    </w:tblStylePr>
  </w:style>
  <w:style w:type="table" w:styleId="MediumGrid3-Accent3">
    <w:name w:val="Medium Grid 3 Accent 3"/>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D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6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6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6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6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C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CA0" w:themeFill="accent3" w:themeFillTint="7F"/>
      </w:tcPr>
    </w:tblStylePr>
  </w:style>
  <w:style w:type="table" w:styleId="MediumGrid3-Accent4">
    <w:name w:val="Medium Grid 3 Accent 4"/>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E4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E3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E3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E3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E3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ECA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ECAFF" w:themeFill="accent4" w:themeFillTint="7F"/>
      </w:tcPr>
    </w:tblStylePr>
  </w:style>
  <w:style w:type="table" w:styleId="MediumGrid3-Accent5">
    <w:name w:val="Medium Grid 3 Accent 5"/>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2F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88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88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88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88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C4E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C4E5" w:themeFill="accent5" w:themeFillTint="7F"/>
      </w:tcPr>
    </w:tblStylePr>
  </w:style>
  <w:style w:type="table" w:styleId="MediumGrid3-Accent6">
    <w:name w:val="Medium Grid 3 Accent 6"/>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4D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934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934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934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934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C9A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C9A5" w:themeFill="accent6" w:themeFillTint="7F"/>
      </w:tcPr>
    </w:tblStylePr>
  </w:style>
  <w:style w:type="table" w:styleId="MediumList1">
    <w:name w:val="Medium List 1"/>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A5A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A2E8F"/>
    <w:pPr>
      <w:spacing w:after="0" w:line="240" w:lineRule="auto"/>
    </w:pPr>
    <w:rPr>
      <w:color w:val="000000" w:themeColor="text1"/>
    </w:rPr>
    <w:tblPr>
      <w:tblStyleRowBandSize w:val="1"/>
      <w:tblStyleColBandSize w:val="1"/>
      <w:tblBorders>
        <w:top w:val="single" w:sz="8" w:space="0" w:color="00758D" w:themeColor="accent1"/>
        <w:bottom w:val="single" w:sz="8" w:space="0" w:color="00758D" w:themeColor="accent1"/>
      </w:tblBorders>
    </w:tblPr>
    <w:tblStylePr w:type="firstRow">
      <w:rPr>
        <w:rFonts w:asciiTheme="majorHAnsi" w:eastAsiaTheme="majorEastAsia" w:hAnsiTheme="majorHAnsi" w:cstheme="majorBidi"/>
      </w:rPr>
      <w:tblPr/>
      <w:tcPr>
        <w:tcBorders>
          <w:top w:val="nil"/>
          <w:bottom w:val="single" w:sz="8" w:space="0" w:color="00758D" w:themeColor="accent1"/>
        </w:tcBorders>
      </w:tcPr>
    </w:tblStylePr>
    <w:tblStylePr w:type="lastRow">
      <w:rPr>
        <w:b/>
        <w:bCs/>
        <w:color w:val="5A5A5A" w:themeColor="text2"/>
      </w:rPr>
      <w:tblPr/>
      <w:tcPr>
        <w:tcBorders>
          <w:top w:val="single" w:sz="8" w:space="0" w:color="00758D" w:themeColor="accent1"/>
          <w:bottom w:val="single" w:sz="8" w:space="0" w:color="00758D" w:themeColor="accent1"/>
        </w:tcBorders>
      </w:tcPr>
    </w:tblStylePr>
    <w:tblStylePr w:type="firstCol">
      <w:rPr>
        <w:b/>
        <w:bCs/>
      </w:rPr>
    </w:tblStylePr>
    <w:tblStylePr w:type="lastCol">
      <w:rPr>
        <w:b/>
        <w:bCs/>
      </w:rPr>
      <w:tblPr/>
      <w:tcPr>
        <w:tcBorders>
          <w:top w:val="single" w:sz="8" w:space="0" w:color="00758D" w:themeColor="accent1"/>
          <w:bottom w:val="single" w:sz="8" w:space="0" w:color="00758D" w:themeColor="accent1"/>
        </w:tcBorders>
      </w:tcPr>
    </w:tblStylePr>
    <w:tblStylePr w:type="band1Vert">
      <w:tblPr/>
      <w:tcPr>
        <w:shd w:val="clear" w:color="auto" w:fill="A3EFFF" w:themeFill="accent1" w:themeFillTint="3F"/>
      </w:tcPr>
    </w:tblStylePr>
    <w:tblStylePr w:type="band1Horz">
      <w:tblPr/>
      <w:tcPr>
        <w:shd w:val="clear" w:color="auto" w:fill="A3EFFF" w:themeFill="accent1" w:themeFillTint="3F"/>
      </w:tcPr>
    </w:tblStylePr>
  </w:style>
  <w:style w:type="table" w:styleId="MediumList1-Accent2">
    <w:name w:val="Medium List 1 Accent 2"/>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E4765F" w:themeColor="accent2"/>
        <w:bottom w:val="single" w:sz="8" w:space="0" w:color="E4765F" w:themeColor="accent2"/>
      </w:tblBorders>
    </w:tblPr>
    <w:tblStylePr w:type="firstRow">
      <w:rPr>
        <w:rFonts w:asciiTheme="majorHAnsi" w:eastAsiaTheme="majorEastAsia" w:hAnsiTheme="majorHAnsi" w:cstheme="majorBidi"/>
      </w:rPr>
      <w:tblPr/>
      <w:tcPr>
        <w:tcBorders>
          <w:top w:val="nil"/>
          <w:bottom w:val="single" w:sz="8" w:space="0" w:color="E4765F" w:themeColor="accent2"/>
        </w:tcBorders>
      </w:tcPr>
    </w:tblStylePr>
    <w:tblStylePr w:type="lastRow">
      <w:rPr>
        <w:b/>
        <w:bCs/>
        <w:color w:val="5A5A5A" w:themeColor="text2"/>
      </w:rPr>
      <w:tblPr/>
      <w:tcPr>
        <w:tcBorders>
          <w:top w:val="single" w:sz="8" w:space="0" w:color="E4765F" w:themeColor="accent2"/>
          <w:bottom w:val="single" w:sz="8" w:space="0" w:color="E4765F" w:themeColor="accent2"/>
        </w:tcBorders>
      </w:tcPr>
    </w:tblStylePr>
    <w:tblStylePr w:type="firstCol">
      <w:rPr>
        <w:b/>
        <w:bCs/>
      </w:rPr>
    </w:tblStylePr>
    <w:tblStylePr w:type="lastCol">
      <w:rPr>
        <w:b/>
        <w:bCs/>
      </w:rPr>
      <w:tblPr/>
      <w:tcPr>
        <w:tcBorders>
          <w:top w:val="single" w:sz="8" w:space="0" w:color="E4765F" w:themeColor="accent2"/>
          <w:bottom w:val="single" w:sz="8" w:space="0" w:color="E4765F" w:themeColor="accent2"/>
        </w:tcBorders>
      </w:tcPr>
    </w:tblStylePr>
    <w:tblStylePr w:type="band1Vert">
      <w:tblPr/>
      <w:tcPr>
        <w:shd w:val="clear" w:color="auto" w:fill="F8DDD7" w:themeFill="accent2" w:themeFillTint="3F"/>
      </w:tcPr>
    </w:tblStylePr>
    <w:tblStylePr w:type="band1Horz">
      <w:tblPr/>
      <w:tcPr>
        <w:shd w:val="clear" w:color="auto" w:fill="F8DDD7" w:themeFill="accent2" w:themeFillTint="3F"/>
      </w:tcPr>
    </w:tblStylePr>
  </w:style>
  <w:style w:type="table" w:styleId="MediumList1-Accent3">
    <w:name w:val="Medium List 1 Accent 3"/>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9BB643" w:themeColor="accent3"/>
        <w:bottom w:val="single" w:sz="8" w:space="0" w:color="9BB643" w:themeColor="accent3"/>
      </w:tblBorders>
    </w:tblPr>
    <w:tblStylePr w:type="firstRow">
      <w:rPr>
        <w:rFonts w:asciiTheme="majorHAnsi" w:eastAsiaTheme="majorEastAsia" w:hAnsiTheme="majorHAnsi" w:cstheme="majorBidi"/>
      </w:rPr>
      <w:tblPr/>
      <w:tcPr>
        <w:tcBorders>
          <w:top w:val="nil"/>
          <w:bottom w:val="single" w:sz="8" w:space="0" w:color="9BB643" w:themeColor="accent3"/>
        </w:tcBorders>
      </w:tcPr>
    </w:tblStylePr>
    <w:tblStylePr w:type="lastRow">
      <w:rPr>
        <w:b/>
        <w:bCs/>
        <w:color w:val="5A5A5A" w:themeColor="text2"/>
      </w:rPr>
      <w:tblPr/>
      <w:tcPr>
        <w:tcBorders>
          <w:top w:val="single" w:sz="8" w:space="0" w:color="9BB643" w:themeColor="accent3"/>
          <w:bottom w:val="single" w:sz="8" w:space="0" w:color="9BB643" w:themeColor="accent3"/>
        </w:tcBorders>
      </w:tcPr>
    </w:tblStylePr>
    <w:tblStylePr w:type="firstCol">
      <w:rPr>
        <w:b/>
        <w:bCs/>
      </w:rPr>
    </w:tblStylePr>
    <w:tblStylePr w:type="lastCol">
      <w:rPr>
        <w:b/>
        <w:bCs/>
      </w:rPr>
      <w:tblPr/>
      <w:tcPr>
        <w:tcBorders>
          <w:top w:val="single" w:sz="8" w:space="0" w:color="9BB643" w:themeColor="accent3"/>
          <w:bottom w:val="single" w:sz="8" w:space="0" w:color="9BB643" w:themeColor="accent3"/>
        </w:tcBorders>
      </w:tcPr>
    </w:tblStylePr>
    <w:tblStylePr w:type="band1Vert">
      <w:tblPr/>
      <w:tcPr>
        <w:shd w:val="clear" w:color="auto" w:fill="E6EDCF" w:themeFill="accent3" w:themeFillTint="3F"/>
      </w:tcPr>
    </w:tblStylePr>
    <w:tblStylePr w:type="band1Horz">
      <w:tblPr/>
      <w:tcPr>
        <w:shd w:val="clear" w:color="auto" w:fill="E6EDCF" w:themeFill="accent3" w:themeFillTint="3F"/>
      </w:tcPr>
    </w:tblStylePr>
  </w:style>
  <w:style w:type="table" w:styleId="MediumList1-Accent4">
    <w:name w:val="Medium List 1 Accent 4"/>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002E3C" w:themeColor="accent4"/>
        <w:bottom w:val="single" w:sz="8" w:space="0" w:color="002E3C" w:themeColor="accent4"/>
      </w:tblBorders>
    </w:tblPr>
    <w:tblStylePr w:type="firstRow">
      <w:rPr>
        <w:rFonts w:asciiTheme="majorHAnsi" w:eastAsiaTheme="majorEastAsia" w:hAnsiTheme="majorHAnsi" w:cstheme="majorBidi"/>
      </w:rPr>
      <w:tblPr/>
      <w:tcPr>
        <w:tcBorders>
          <w:top w:val="nil"/>
          <w:bottom w:val="single" w:sz="8" w:space="0" w:color="002E3C" w:themeColor="accent4"/>
        </w:tcBorders>
      </w:tcPr>
    </w:tblStylePr>
    <w:tblStylePr w:type="lastRow">
      <w:rPr>
        <w:b/>
        <w:bCs/>
        <w:color w:val="5A5A5A" w:themeColor="text2"/>
      </w:rPr>
      <w:tblPr/>
      <w:tcPr>
        <w:tcBorders>
          <w:top w:val="single" w:sz="8" w:space="0" w:color="002E3C" w:themeColor="accent4"/>
          <w:bottom w:val="single" w:sz="8" w:space="0" w:color="002E3C" w:themeColor="accent4"/>
        </w:tcBorders>
      </w:tcPr>
    </w:tblStylePr>
    <w:tblStylePr w:type="firstCol">
      <w:rPr>
        <w:b/>
        <w:bCs/>
      </w:rPr>
    </w:tblStylePr>
    <w:tblStylePr w:type="lastCol">
      <w:rPr>
        <w:b/>
        <w:bCs/>
      </w:rPr>
      <w:tblPr/>
      <w:tcPr>
        <w:tcBorders>
          <w:top w:val="single" w:sz="8" w:space="0" w:color="002E3C" w:themeColor="accent4"/>
          <w:bottom w:val="single" w:sz="8" w:space="0" w:color="002E3C" w:themeColor="accent4"/>
        </w:tcBorders>
      </w:tcPr>
    </w:tblStylePr>
    <w:tblStylePr w:type="band1Vert">
      <w:tblPr/>
      <w:tcPr>
        <w:shd w:val="clear" w:color="auto" w:fill="8FE4FF" w:themeFill="accent4" w:themeFillTint="3F"/>
      </w:tcPr>
    </w:tblStylePr>
    <w:tblStylePr w:type="band1Horz">
      <w:tblPr/>
      <w:tcPr>
        <w:shd w:val="clear" w:color="auto" w:fill="8FE4FF" w:themeFill="accent4" w:themeFillTint="3F"/>
      </w:tcPr>
    </w:tblStylePr>
  </w:style>
  <w:style w:type="table" w:styleId="MediumList1-Accent5">
    <w:name w:val="Medium List 1 Accent 5"/>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2E88C1" w:themeColor="accent5"/>
        <w:bottom w:val="single" w:sz="8" w:space="0" w:color="2E88C1" w:themeColor="accent5"/>
      </w:tblBorders>
    </w:tblPr>
    <w:tblStylePr w:type="firstRow">
      <w:rPr>
        <w:rFonts w:asciiTheme="majorHAnsi" w:eastAsiaTheme="majorEastAsia" w:hAnsiTheme="majorHAnsi" w:cstheme="majorBidi"/>
      </w:rPr>
      <w:tblPr/>
      <w:tcPr>
        <w:tcBorders>
          <w:top w:val="nil"/>
          <w:bottom w:val="single" w:sz="8" w:space="0" w:color="2E88C1" w:themeColor="accent5"/>
        </w:tcBorders>
      </w:tcPr>
    </w:tblStylePr>
    <w:tblStylePr w:type="lastRow">
      <w:rPr>
        <w:b/>
        <w:bCs/>
        <w:color w:val="5A5A5A" w:themeColor="text2"/>
      </w:rPr>
      <w:tblPr/>
      <w:tcPr>
        <w:tcBorders>
          <w:top w:val="single" w:sz="8" w:space="0" w:color="2E88C1" w:themeColor="accent5"/>
          <w:bottom w:val="single" w:sz="8" w:space="0" w:color="2E88C1" w:themeColor="accent5"/>
        </w:tcBorders>
      </w:tcPr>
    </w:tblStylePr>
    <w:tblStylePr w:type="firstCol">
      <w:rPr>
        <w:b/>
        <w:bCs/>
      </w:rPr>
    </w:tblStylePr>
    <w:tblStylePr w:type="lastCol">
      <w:rPr>
        <w:b/>
        <w:bCs/>
      </w:rPr>
      <w:tblPr/>
      <w:tcPr>
        <w:tcBorders>
          <w:top w:val="single" w:sz="8" w:space="0" w:color="2E88C1" w:themeColor="accent5"/>
          <w:bottom w:val="single" w:sz="8" w:space="0" w:color="2E88C1" w:themeColor="accent5"/>
        </w:tcBorders>
      </w:tcPr>
    </w:tblStylePr>
    <w:tblStylePr w:type="band1Vert">
      <w:tblPr/>
      <w:tcPr>
        <w:shd w:val="clear" w:color="auto" w:fill="C8E2F2" w:themeFill="accent5" w:themeFillTint="3F"/>
      </w:tcPr>
    </w:tblStylePr>
    <w:tblStylePr w:type="band1Horz">
      <w:tblPr/>
      <w:tcPr>
        <w:shd w:val="clear" w:color="auto" w:fill="C8E2F2" w:themeFill="accent5" w:themeFillTint="3F"/>
      </w:tcPr>
    </w:tblStylePr>
  </w:style>
  <w:style w:type="table" w:styleId="MediumList1-Accent6">
    <w:name w:val="Medium List 1 Accent 6"/>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D9934B" w:themeColor="accent6"/>
        <w:bottom w:val="single" w:sz="8" w:space="0" w:color="D9934B" w:themeColor="accent6"/>
      </w:tblBorders>
    </w:tblPr>
    <w:tblStylePr w:type="firstRow">
      <w:rPr>
        <w:rFonts w:asciiTheme="majorHAnsi" w:eastAsiaTheme="majorEastAsia" w:hAnsiTheme="majorHAnsi" w:cstheme="majorBidi"/>
      </w:rPr>
      <w:tblPr/>
      <w:tcPr>
        <w:tcBorders>
          <w:top w:val="nil"/>
          <w:bottom w:val="single" w:sz="8" w:space="0" w:color="D9934B" w:themeColor="accent6"/>
        </w:tcBorders>
      </w:tcPr>
    </w:tblStylePr>
    <w:tblStylePr w:type="lastRow">
      <w:rPr>
        <w:b/>
        <w:bCs/>
        <w:color w:val="5A5A5A" w:themeColor="text2"/>
      </w:rPr>
      <w:tblPr/>
      <w:tcPr>
        <w:tcBorders>
          <w:top w:val="single" w:sz="8" w:space="0" w:color="D9934B" w:themeColor="accent6"/>
          <w:bottom w:val="single" w:sz="8" w:space="0" w:color="D9934B" w:themeColor="accent6"/>
        </w:tcBorders>
      </w:tcPr>
    </w:tblStylePr>
    <w:tblStylePr w:type="firstCol">
      <w:rPr>
        <w:b/>
        <w:bCs/>
      </w:rPr>
    </w:tblStylePr>
    <w:tblStylePr w:type="lastCol">
      <w:rPr>
        <w:b/>
        <w:bCs/>
      </w:rPr>
      <w:tblPr/>
      <w:tcPr>
        <w:tcBorders>
          <w:top w:val="single" w:sz="8" w:space="0" w:color="D9934B" w:themeColor="accent6"/>
          <w:bottom w:val="single" w:sz="8" w:space="0" w:color="D9934B" w:themeColor="accent6"/>
        </w:tcBorders>
      </w:tcPr>
    </w:tblStylePr>
    <w:tblStylePr w:type="band1Vert">
      <w:tblPr/>
      <w:tcPr>
        <w:shd w:val="clear" w:color="auto" w:fill="F5E4D2" w:themeFill="accent6" w:themeFillTint="3F"/>
      </w:tcPr>
    </w:tblStylePr>
    <w:tblStylePr w:type="band1Horz">
      <w:tblPr/>
      <w:tcPr>
        <w:shd w:val="clear" w:color="auto" w:fill="F5E4D2" w:themeFill="accent6" w:themeFillTint="3F"/>
      </w:tcPr>
    </w:tblStylePr>
  </w:style>
  <w:style w:type="table" w:styleId="MediumList2">
    <w:name w:val="Medium List 2"/>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58D" w:themeColor="accent1"/>
        <w:left w:val="single" w:sz="8" w:space="0" w:color="00758D" w:themeColor="accent1"/>
        <w:bottom w:val="single" w:sz="8" w:space="0" w:color="00758D" w:themeColor="accent1"/>
        <w:right w:val="single" w:sz="8" w:space="0" w:color="00758D" w:themeColor="accent1"/>
      </w:tblBorders>
    </w:tblPr>
    <w:tblStylePr w:type="firstRow">
      <w:rPr>
        <w:sz w:val="24"/>
        <w:szCs w:val="24"/>
      </w:rPr>
      <w:tblPr/>
      <w:tcPr>
        <w:tcBorders>
          <w:top w:val="nil"/>
          <w:left w:val="nil"/>
          <w:bottom w:val="single" w:sz="24" w:space="0" w:color="00758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8D" w:themeColor="accent1"/>
          <w:insideH w:val="nil"/>
          <w:insideV w:val="nil"/>
        </w:tcBorders>
        <w:shd w:val="clear" w:color="auto" w:fill="FFFFFF" w:themeFill="background1"/>
      </w:tcPr>
    </w:tblStylePr>
    <w:tblStylePr w:type="lastCol">
      <w:tblPr/>
      <w:tcPr>
        <w:tcBorders>
          <w:top w:val="nil"/>
          <w:left w:val="single" w:sz="8" w:space="0" w:color="00758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EFFF" w:themeFill="accent1" w:themeFillTint="3F"/>
      </w:tcPr>
    </w:tblStylePr>
    <w:tblStylePr w:type="band1Horz">
      <w:tblPr/>
      <w:tcPr>
        <w:tcBorders>
          <w:top w:val="nil"/>
          <w:bottom w:val="nil"/>
          <w:insideH w:val="nil"/>
          <w:insideV w:val="nil"/>
        </w:tcBorders>
        <w:shd w:val="clear" w:color="auto" w:fill="A3E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765F" w:themeColor="accent2"/>
        <w:left w:val="single" w:sz="8" w:space="0" w:color="E4765F" w:themeColor="accent2"/>
        <w:bottom w:val="single" w:sz="8" w:space="0" w:color="E4765F" w:themeColor="accent2"/>
        <w:right w:val="single" w:sz="8" w:space="0" w:color="E4765F" w:themeColor="accent2"/>
      </w:tblBorders>
    </w:tblPr>
    <w:tblStylePr w:type="firstRow">
      <w:rPr>
        <w:sz w:val="24"/>
        <w:szCs w:val="24"/>
      </w:rPr>
      <w:tblPr/>
      <w:tcPr>
        <w:tcBorders>
          <w:top w:val="nil"/>
          <w:left w:val="nil"/>
          <w:bottom w:val="single" w:sz="24" w:space="0" w:color="E4765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765F" w:themeColor="accent2"/>
          <w:insideH w:val="nil"/>
          <w:insideV w:val="nil"/>
        </w:tcBorders>
        <w:shd w:val="clear" w:color="auto" w:fill="FFFFFF" w:themeFill="background1"/>
      </w:tcPr>
    </w:tblStylePr>
    <w:tblStylePr w:type="lastCol">
      <w:tblPr/>
      <w:tcPr>
        <w:tcBorders>
          <w:top w:val="nil"/>
          <w:left w:val="single" w:sz="8" w:space="0" w:color="E4765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DD7" w:themeFill="accent2" w:themeFillTint="3F"/>
      </w:tcPr>
    </w:tblStylePr>
    <w:tblStylePr w:type="band1Horz">
      <w:tblPr/>
      <w:tcPr>
        <w:tcBorders>
          <w:top w:val="nil"/>
          <w:bottom w:val="nil"/>
          <w:insideH w:val="nil"/>
          <w:insideV w:val="nil"/>
        </w:tcBorders>
        <w:shd w:val="clear" w:color="auto" w:fill="F8DD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643" w:themeColor="accent3"/>
        <w:left w:val="single" w:sz="8" w:space="0" w:color="9BB643" w:themeColor="accent3"/>
        <w:bottom w:val="single" w:sz="8" w:space="0" w:color="9BB643" w:themeColor="accent3"/>
        <w:right w:val="single" w:sz="8" w:space="0" w:color="9BB643" w:themeColor="accent3"/>
      </w:tblBorders>
    </w:tblPr>
    <w:tblStylePr w:type="firstRow">
      <w:rPr>
        <w:sz w:val="24"/>
        <w:szCs w:val="24"/>
      </w:rPr>
      <w:tblPr/>
      <w:tcPr>
        <w:tcBorders>
          <w:top w:val="nil"/>
          <w:left w:val="nil"/>
          <w:bottom w:val="single" w:sz="24" w:space="0" w:color="9BB6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643" w:themeColor="accent3"/>
          <w:insideH w:val="nil"/>
          <w:insideV w:val="nil"/>
        </w:tcBorders>
        <w:shd w:val="clear" w:color="auto" w:fill="FFFFFF" w:themeFill="background1"/>
      </w:tcPr>
    </w:tblStylePr>
    <w:tblStylePr w:type="lastCol">
      <w:tblPr/>
      <w:tcPr>
        <w:tcBorders>
          <w:top w:val="nil"/>
          <w:left w:val="single" w:sz="8" w:space="0" w:color="9BB6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DCF" w:themeFill="accent3" w:themeFillTint="3F"/>
      </w:tcPr>
    </w:tblStylePr>
    <w:tblStylePr w:type="band1Horz">
      <w:tblPr/>
      <w:tcPr>
        <w:tcBorders>
          <w:top w:val="nil"/>
          <w:bottom w:val="nil"/>
          <w:insideH w:val="nil"/>
          <w:insideV w:val="nil"/>
        </w:tcBorders>
        <w:shd w:val="clear" w:color="auto" w:fill="E6ED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E3C" w:themeColor="accent4"/>
        <w:left w:val="single" w:sz="8" w:space="0" w:color="002E3C" w:themeColor="accent4"/>
        <w:bottom w:val="single" w:sz="8" w:space="0" w:color="002E3C" w:themeColor="accent4"/>
        <w:right w:val="single" w:sz="8" w:space="0" w:color="002E3C" w:themeColor="accent4"/>
      </w:tblBorders>
    </w:tblPr>
    <w:tblStylePr w:type="firstRow">
      <w:rPr>
        <w:sz w:val="24"/>
        <w:szCs w:val="24"/>
      </w:rPr>
      <w:tblPr/>
      <w:tcPr>
        <w:tcBorders>
          <w:top w:val="nil"/>
          <w:left w:val="nil"/>
          <w:bottom w:val="single" w:sz="24" w:space="0" w:color="002E3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E3C" w:themeColor="accent4"/>
          <w:insideH w:val="nil"/>
          <w:insideV w:val="nil"/>
        </w:tcBorders>
        <w:shd w:val="clear" w:color="auto" w:fill="FFFFFF" w:themeFill="background1"/>
      </w:tcPr>
    </w:tblStylePr>
    <w:tblStylePr w:type="lastCol">
      <w:tblPr/>
      <w:tcPr>
        <w:tcBorders>
          <w:top w:val="nil"/>
          <w:left w:val="single" w:sz="8" w:space="0" w:color="002E3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E4FF" w:themeFill="accent4" w:themeFillTint="3F"/>
      </w:tcPr>
    </w:tblStylePr>
    <w:tblStylePr w:type="band1Horz">
      <w:tblPr/>
      <w:tcPr>
        <w:tcBorders>
          <w:top w:val="nil"/>
          <w:bottom w:val="nil"/>
          <w:insideH w:val="nil"/>
          <w:insideV w:val="nil"/>
        </w:tcBorders>
        <w:shd w:val="clear" w:color="auto" w:fill="8FE4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88C1" w:themeColor="accent5"/>
        <w:left w:val="single" w:sz="8" w:space="0" w:color="2E88C1" w:themeColor="accent5"/>
        <w:bottom w:val="single" w:sz="8" w:space="0" w:color="2E88C1" w:themeColor="accent5"/>
        <w:right w:val="single" w:sz="8" w:space="0" w:color="2E88C1" w:themeColor="accent5"/>
      </w:tblBorders>
    </w:tblPr>
    <w:tblStylePr w:type="firstRow">
      <w:rPr>
        <w:sz w:val="24"/>
        <w:szCs w:val="24"/>
      </w:rPr>
      <w:tblPr/>
      <w:tcPr>
        <w:tcBorders>
          <w:top w:val="nil"/>
          <w:left w:val="nil"/>
          <w:bottom w:val="single" w:sz="24" w:space="0" w:color="2E88C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88C1" w:themeColor="accent5"/>
          <w:insideH w:val="nil"/>
          <w:insideV w:val="nil"/>
        </w:tcBorders>
        <w:shd w:val="clear" w:color="auto" w:fill="FFFFFF" w:themeFill="background1"/>
      </w:tcPr>
    </w:tblStylePr>
    <w:tblStylePr w:type="lastCol">
      <w:tblPr/>
      <w:tcPr>
        <w:tcBorders>
          <w:top w:val="nil"/>
          <w:left w:val="single" w:sz="8" w:space="0" w:color="2E88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2F2" w:themeFill="accent5" w:themeFillTint="3F"/>
      </w:tcPr>
    </w:tblStylePr>
    <w:tblStylePr w:type="band1Horz">
      <w:tblPr/>
      <w:tcPr>
        <w:tcBorders>
          <w:top w:val="nil"/>
          <w:bottom w:val="nil"/>
          <w:insideH w:val="nil"/>
          <w:insideV w:val="nil"/>
        </w:tcBorders>
        <w:shd w:val="clear" w:color="auto" w:fill="C8E2F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934B" w:themeColor="accent6"/>
        <w:left w:val="single" w:sz="8" w:space="0" w:color="D9934B" w:themeColor="accent6"/>
        <w:bottom w:val="single" w:sz="8" w:space="0" w:color="D9934B" w:themeColor="accent6"/>
        <w:right w:val="single" w:sz="8" w:space="0" w:color="D9934B" w:themeColor="accent6"/>
      </w:tblBorders>
    </w:tblPr>
    <w:tblStylePr w:type="firstRow">
      <w:rPr>
        <w:sz w:val="24"/>
        <w:szCs w:val="24"/>
      </w:rPr>
      <w:tblPr/>
      <w:tcPr>
        <w:tcBorders>
          <w:top w:val="nil"/>
          <w:left w:val="nil"/>
          <w:bottom w:val="single" w:sz="24" w:space="0" w:color="D9934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934B" w:themeColor="accent6"/>
          <w:insideH w:val="nil"/>
          <w:insideV w:val="nil"/>
        </w:tcBorders>
        <w:shd w:val="clear" w:color="auto" w:fill="FFFFFF" w:themeFill="background1"/>
      </w:tcPr>
    </w:tblStylePr>
    <w:tblStylePr w:type="lastCol">
      <w:tblPr/>
      <w:tcPr>
        <w:tcBorders>
          <w:top w:val="nil"/>
          <w:left w:val="single" w:sz="8" w:space="0" w:color="D9934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4D2" w:themeFill="accent6" w:themeFillTint="3F"/>
      </w:tcPr>
    </w:tblStylePr>
    <w:tblStylePr w:type="band1Horz">
      <w:tblPr/>
      <w:tcPr>
        <w:tcBorders>
          <w:top w:val="nil"/>
          <w:bottom w:val="nil"/>
          <w:insideH w:val="nil"/>
          <w:insideV w:val="nil"/>
        </w:tcBorders>
        <w:shd w:val="clear" w:color="auto" w:fill="F5E4D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A2E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A2E8F"/>
    <w:pPr>
      <w:spacing w:after="0" w:line="240" w:lineRule="auto"/>
    </w:pPr>
    <w:tblPr>
      <w:tblStyleRowBandSize w:val="1"/>
      <w:tblStyleColBandSize w:val="1"/>
      <w:tblBorders>
        <w:top w:val="single" w:sz="8" w:space="0" w:color="00C1E9" w:themeColor="accent1" w:themeTint="BF"/>
        <w:left w:val="single" w:sz="8" w:space="0" w:color="00C1E9" w:themeColor="accent1" w:themeTint="BF"/>
        <w:bottom w:val="single" w:sz="8" w:space="0" w:color="00C1E9" w:themeColor="accent1" w:themeTint="BF"/>
        <w:right w:val="single" w:sz="8" w:space="0" w:color="00C1E9" w:themeColor="accent1" w:themeTint="BF"/>
        <w:insideH w:val="single" w:sz="8" w:space="0" w:color="00C1E9" w:themeColor="accent1" w:themeTint="BF"/>
      </w:tblBorders>
    </w:tblPr>
    <w:tblStylePr w:type="firstRow">
      <w:pPr>
        <w:spacing w:before="0" w:after="0" w:line="240" w:lineRule="auto"/>
      </w:pPr>
      <w:rPr>
        <w:b/>
        <w:bCs/>
        <w:color w:val="FFFFFF" w:themeColor="background1"/>
      </w:rPr>
      <w:tblPr/>
      <w:tcPr>
        <w:tcBorders>
          <w:top w:val="single" w:sz="8" w:space="0" w:color="00C1E9" w:themeColor="accent1" w:themeTint="BF"/>
          <w:left w:val="single" w:sz="8" w:space="0" w:color="00C1E9" w:themeColor="accent1" w:themeTint="BF"/>
          <w:bottom w:val="single" w:sz="8" w:space="0" w:color="00C1E9" w:themeColor="accent1" w:themeTint="BF"/>
          <w:right w:val="single" w:sz="8" w:space="0" w:color="00C1E9" w:themeColor="accent1" w:themeTint="BF"/>
          <w:insideH w:val="nil"/>
          <w:insideV w:val="nil"/>
        </w:tcBorders>
        <w:shd w:val="clear" w:color="auto" w:fill="00758D" w:themeFill="accent1"/>
      </w:tcPr>
    </w:tblStylePr>
    <w:tblStylePr w:type="lastRow">
      <w:pPr>
        <w:spacing w:before="0" w:after="0" w:line="240" w:lineRule="auto"/>
      </w:pPr>
      <w:rPr>
        <w:b/>
        <w:bCs/>
      </w:rPr>
      <w:tblPr/>
      <w:tcPr>
        <w:tcBorders>
          <w:top w:val="double" w:sz="6" w:space="0" w:color="00C1E9" w:themeColor="accent1" w:themeTint="BF"/>
          <w:left w:val="single" w:sz="8" w:space="0" w:color="00C1E9" w:themeColor="accent1" w:themeTint="BF"/>
          <w:bottom w:val="single" w:sz="8" w:space="0" w:color="00C1E9" w:themeColor="accent1" w:themeTint="BF"/>
          <w:right w:val="single" w:sz="8" w:space="0" w:color="00C1E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EFFF" w:themeFill="accent1" w:themeFillTint="3F"/>
      </w:tcPr>
    </w:tblStylePr>
    <w:tblStylePr w:type="band1Horz">
      <w:tblPr/>
      <w:tcPr>
        <w:tcBorders>
          <w:insideH w:val="nil"/>
          <w:insideV w:val="nil"/>
        </w:tcBorders>
        <w:shd w:val="clear" w:color="auto" w:fill="A3E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A2E8F"/>
    <w:pPr>
      <w:spacing w:after="0" w:line="240" w:lineRule="auto"/>
    </w:pPr>
    <w:tblPr>
      <w:tblStyleRowBandSize w:val="1"/>
      <w:tblStyleColBandSize w:val="1"/>
      <w:tblBorders>
        <w:top w:val="single" w:sz="8" w:space="0" w:color="EA9886" w:themeColor="accent2" w:themeTint="BF"/>
        <w:left w:val="single" w:sz="8" w:space="0" w:color="EA9886" w:themeColor="accent2" w:themeTint="BF"/>
        <w:bottom w:val="single" w:sz="8" w:space="0" w:color="EA9886" w:themeColor="accent2" w:themeTint="BF"/>
        <w:right w:val="single" w:sz="8" w:space="0" w:color="EA9886" w:themeColor="accent2" w:themeTint="BF"/>
        <w:insideH w:val="single" w:sz="8" w:space="0" w:color="EA9886" w:themeColor="accent2" w:themeTint="BF"/>
      </w:tblBorders>
    </w:tblPr>
    <w:tblStylePr w:type="firstRow">
      <w:pPr>
        <w:spacing w:before="0" w:after="0" w:line="240" w:lineRule="auto"/>
      </w:pPr>
      <w:rPr>
        <w:b/>
        <w:bCs/>
        <w:color w:val="FFFFFF" w:themeColor="background1"/>
      </w:rPr>
      <w:tblPr/>
      <w:tcPr>
        <w:tcBorders>
          <w:top w:val="single" w:sz="8" w:space="0" w:color="EA9886" w:themeColor="accent2" w:themeTint="BF"/>
          <w:left w:val="single" w:sz="8" w:space="0" w:color="EA9886" w:themeColor="accent2" w:themeTint="BF"/>
          <w:bottom w:val="single" w:sz="8" w:space="0" w:color="EA9886" w:themeColor="accent2" w:themeTint="BF"/>
          <w:right w:val="single" w:sz="8" w:space="0" w:color="EA9886" w:themeColor="accent2" w:themeTint="BF"/>
          <w:insideH w:val="nil"/>
          <w:insideV w:val="nil"/>
        </w:tcBorders>
        <w:shd w:val="clear" w:color="auto" w:fill="E4765F" w:themeFill="accent2"/>
      </w:tcPr>
    </w:tblStylePr>
    <w:tblStylePr w:type="lastRow">
      <w:pPr>
        <w:spacing w:before="0" w:after="0" w:line="240" w:lineRule="auto"/>
      </w:pPr>
      <w:rPr>
        <w:b/>
        <w:bCs/>
      </w:rPr>
      <w:tblPr/>
      <w:tcPr>
        <w:tcBorders>
          <w:top w:val="double" w:sz="6" w:space="0" w:color="EA9886" w:themeColor="accent2" w:themeTint="BF"/>
          <w:left w:val="single" w:sz="8" w:space="0" w:color="EA9886" w:themeColor="accent2" w:themeTint="BF"/>
          <w:bottom w:val="single" w:sz="8" w:space="0" w:color="EA9886" w:themeColor="accent2" w:themeTint="BF"/>
          <w:right w:val="single" w:sz="8" w:space="0" w:color="EA98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DD7" w:themeFill="accent2" w:themeFillTint="3F"/>
      </w:tcPr>
    </w:tblStylePr>
    <w:tblStylePr w:type="band1Horz">
      <w:tblPr/>
      <w:tcPr>
        <w:tcBorders>
          <w:insideH w:val="nil"/>
          <w:insideV w:val="nil"/>
        </w:tcBorders>
        <w:shd w:val="clear" w:color="auto" w:fill="F8DD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A2E8F"/>
    <w:pPr>
      <w:spacing w:after="0" w:line="240" w:lineRule="auto"/>
    </w:pPr>
    <w:tblPr>
      <w:tblStyleRowBandSize w:val="1"/>
      <w:tblStyleColBandSize w:val="1"/>
      <w:tblBorders>
        <w:top w:val="single" w:sz="8" w:space="0" w:color="B5CA70" w:themeColor="accent3" w:themeTint="BF"/>
        <w:left w:val="single" w:sz="8" w:space="0" w:color="B5CA70" w:themeColor="accent3" w:themeTint="BF"/>
        <w:bottom w:val="single" w:sz="8" w:space="0" w:color="B5CA70" w:themeColor="accent3" w:themeTint="BF"/>
        <w:right w:val="single" w:sz="8" w:space="0" w:color="B5CA70" w:themeColor="accent3" w:themeTint="BF"/>
        <w:insideH w:val="single" w:sz="8" w:space="0" w:color="B5CA70" w:themeColor="accent3" w:themeTint="BF"/>
      </w:tblBorders>
    </w:tblPr>
    <w:tblStylePr w:type="firstRow">
      <w:pPr>
        <w:spacing w:before="0" w:after="0" w:line="240" w:lineRule="auto"/>
      </w:pPr>
      <w:rPr>
        <w:b/>
        <w:bCs/>
        <w:color w:val="FFFFFF" w:themeColor="background1"/>
      </w:rPr>
      <w:tblPr/>
      <w:tcPr>
        <w:tcBorders>
          <w:top w:val="single" w:sz="8" w:space="0" w:color="B5CA70" w:themeColor="accent3" w:themeTint="BF"/>
          <w:left w:val="single" w:sz="8" w:space="0" w:color="B5CA70" w:themeColor="accent3" w:themeTint="BF"/>
          <w:bottom w:val="single" w:sz="8" w:space="0" w:color="B5CA70" w:themeColor="accent3" w:themeTint="BF"/>
          <w:right w:val="single" w:sz="8" w:space="0" w:color="B5CA70" w:themeColor="accent3" w:themeTint="BF"/>
          <w:insideH w:val="nil"/>
          <w:insideV w:val="nil"/>
        </w:tcBorders>
        <w:shd w:val="clear" w:color="auto" w:fill="9BB643" w:themeFill="accent3"/>
      </w:tcPr>
    </w:tblStylePr>
    <w:tblStylePr w:type="lastRow">
      <w:pPr>
        <w:spacing w:before="0" w:after="0" w:line="240" w:lineRule="auto"/>
      </w:pPr>
      <w:rPr>
        <w:b/>
        <w:bCs/>
      </w:rPr>
      <w:tblPr/>
      <w:tcPr>
        <w:tcBorders>
          <w:top w:val="double" w:sz="6" w:space="0" w:color="B5CA70" w:themeColor="accent3" w:themeTint="BF"/>
          <w:left w:val="single" w:sz="8" w:space="0" w:color="B5CA70" w:themeColor="accent3" w:themeTint="BF"/>
          <w:bottom w:val="single" w:sz="8" w:space="0" w:color="B5CA70" w:themeColor="accent3" w:themeTint="BF"/>
          <w:right w:val="single" w:sz="8" w:space="0" w:color="B5CA7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DCF" w:themeFill="accent3" w:themeFillTint="3F"/>
      </w:tcPr>
    </w:tblStylePr>
    <w:tblStylePr w:type="band1Horz">
      <w:tblPr/>
      <w:tcPr>
        <w:tcBorders>
          <w:insideH w:val="nil"/>
          <w:insideV w:val="nil"/>
        </w:tcBorders>
        <w:shd w:val="clear" w:color="auto" w:fill="E6EDC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A2E8F"/>
    <w:pPr>
      <w:spacing w:after="0" w:line="240" w:lineRule="auto"/>
    </w:pPr>
    <w:tblPr>
      <w:tblStyleRowBandSize w:val="1"/>
      <w:tblStyleColBandSize w:val="1"/>
      <w:tblBorders>
        <w:top w:val="single" w:sz="8" w:space="0" w:color="0084AC" w:themeColor="accent4" w:themeTint="BF"/>
        <w:left w:val="single" w:sz="8" w:space="0" w:color="0084AC" w:themeColor="accent4" w:themeTint="BF"/>
        <w:bottom w:val="single" w:sz="8" w:space="0" w:color="0084AC" w:themeColor="accent4" w:themeTint="BF"/>
        <w:right w:val="single" w:sz="8" w:space="0" w:color="0084AC" w:themeColor="accent4" w:themeTint="BF"/>
        <w:insideH w:val="single" w:sz="8" w:space="0" w:color="0084AC" w:themeColor="accent4" w:themeTint="BF"/>
      </w:tblBorders>
    </w:tblPr>
    <w:tblStylePr w:type="firstRow">
      <w:pPr>
        <w:spacing w:before="0" w:after="0" w:line="240" w:lineRule="auto"/>
      </w:pPr>
      <w:rPr>
        <w:b/>
        <w:bCs/>
        <w:color w:val="FFFFFF" w:themeColor="background1"/>
      </w:rPr>
      <w:tblPr/>
      <w:tcPr>
        <w:tcBorders>
          <w:top w:val="single" w:sz="8" w:space="0" w:color="0084AC" w:themeColor="accent4" w:themeTint="BF"/>
          <w:left w:val="single" w:sz="8" w:space="0" w:color="0084AC" w:themeColor="accent4" w:themeTint="BF"/>
          <w:bottom w:val="single" w:sz="8" w:space="0" w:color="0084AC" w:themeColor="accent4" w:themeTint="BF"/>
          <w:right w:val="single" w:sz="8" w:space="0" w:color="0084AC" w:themeColor="accent4" w:themeTint="BF"/>
          <w:insideH w:val="nil"/>
          <w:insideV w:val="nil"/>
        </w:tcBorders>
        <w:shd w:val="clear" w:color="auto" w:fill="002E3C" w:themeFill="accent4"/>
      </w:tcPr>
    </w:tblStylePr>
    <w:tblStylePr w:type="lastRow">
      <w:pPr>
        <w:spacing w:before="0" w:after="0" w:line="240" w:lineRule="auto"/>
      </w:pPr>
      <w:rPr>
        <w:b/>
        <w:bCs/>
      </w:rPr>
      <w:tblPr/>
      <w:tcPr>
        <w:tcBorders>
          <w:top w:val="double" w:sz="6" w:space="0" w:color="0084AC" w:themeColor="accent4" w:themeTint="BF"/>
          <w:left w:val="single" w:sz="8" w:space="0" w:color="0084AC" w:themeColor="accent4" w:themeTint="BF"/>
          <w:bottom w:val="single" w:sz="8" w:space="0" w:color="0084AC" w:themeColor="accent4" w:themeTint="BF"/>
          <w:right w:val="single" w:sz="8" w:space="0" w:color="008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8FE4FF" w:themeFill="accent4" w:themeFillTint="3F"/>
      </w:tcPr>
    </w:tblStylePr>
    <w:tblStylePr w:type="band1Horz">
      <w:tblPr/>
      <w:tcPr>
        <w:tcBorders>
          <w:insideH w:val="nil"/>
          <w:insideV w:val="nil"/>
        </w:tcBorders>
        <w:shd w:val="clear" w:color="auto" w:fill="8FE4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A2E8F"/>
    <w:pPr>
      <w:spacing w:after="0" w:line="240" w:lineRule="auto"/>
    </w:pPr>
    <w:tblPr>
      <w:tblStyleRowBandSize w:val="1"/>
      <w:tblStyleColBandSize w:val="1"/>
      <w:tblBorders>
        <w:top w:val="single" w:sz="8" w:space="0" w:color="5BA7D8" w:themeColor="accent5" w:themeTint="BF"/>
        <w:left w:val="single" w:sz="8" w:space="0" w:color="5BA7D8" w:themeColor="accent5" w:themeTint="BF"/>
        <w:bottom w:val="single" w:sz="8" w:space="0" w:color="5BA7D8" w:themeColor="accent5" w:themeTint="BF"/>
        <w:right w:val="single" w:sz="8" w:space="0" w:color="5BA7D8" w:themeColor="accent5" w:themeTint="BF"/>
        <w:insideH w:val="single" w:sz="8" w:space="0" w:color="5BA7D8" w:themeColor="accent5" w:themeTint="BF"/>
      </w:tblBorders>
    </w:tblPr>
    <w:tblStylePr w:type="firstRow">
      <w:pPr>
        <w:spacing w:before="0" w:after="0" w:line="240" w:lineRule="auto"/>
      </w:pPr>
      <w:rPr>
        <w:b/>
        <w:bCs/>
        <w:color w:val="FFFFFF" w:themeColor="background1"/>
      </w:rPr>
      <w:tblPr/>
      <w:tcPr>
        <w:tcBorders>
          <w:top w:val="single" w:sz="8" w:space="0" w:color="5BA7D8" w:themeColor="accent5" w:themeTint="BF"/>
          <w:left w:val="single" w:sz="8" w:space="0" w:color="5BA7D8" w:themeColor="accent5" w:themeTint="BF"/>
          <w:bottom w:val="single" w:sz="8" w:space="0" w:color="5BA7D8" w:themeColor="accent5" w:themeTint="BF"/>
          <w:right w:val="single" w:sz="8" w:space="0" w:color="5BA7D8" w:themeColor="accent5" w:themeTint="BF"/>
          <w:insideH w:val="nil"/>
          <w:insideV w:val="nil"/>
        </w:tcBorders>
        <w:shd w:val="clear" w:color="auto" w:fill="2E88C1" w:themeFill="accent5"/>
      </w:tcPr>
    </w:tblStylePr>
    <w:tblStylePr w:type="lastRow">
      <w:pPr>
        <w:spacing w:before="0" w:after="0" w:line="240" w:lineRule="auto"/>
      </w:pPr>
      <w:rPr>
        <w:b/>
        <w:bCs/>
      </w:rPr>
      <w:tblPr/>
      <w:tcPr>
        <w:tcBorders>
          <w:top w:val="double" w:sz="6" w:space="0" w:color="5BA7D8" w:themeColor="accent5" w:themeTint="BF"/>
          <w:left w:val="single" w:sz="8" w:space="0" w:color="5BA7D8" w:themeColor="accent5" w:themeTint="BF"/>
          <w:bottom w:val="single" w:sz="8" w:space="0" w:color="5BA7D8" w:themeColor="accent5" w:themeTint="BF"/>
          <w:right w:val="single" w:sz="8" w:space="0" w:color="5BA7D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8E2F2" w:themeFill="accent5" w:themeFillTint="3F"/>
      </w:tcPr>
    </w:tblStylePr>
    <w:tblStylePr w:type="band1Horz">
      <w:tblPr/>
      <w:tcPr>
        <w:tcBorders>
          <w:insideH w:val="nil"/>
          <w:insideV w:val="nil"/>
        </w:tcBorders>
        <w:shd w:val="clear" w:color="auto" w:fill="C8E2F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A2E8F"/>
    <w:pPr>
      <w:spacing w:after="0" w:line="240" w:lineRule="auto"/>
    </w:pPr>
    <w:tblPr>
      <w:tblStyleRowBandSize w:val="1"/>
      <w:tblStyleColBandSize w:val="1"/>
      <w:tblBorders>
        <w:top w:val="single" w:sz="8" w:space="0" w:color="E2AD78" w:themeColor="accent6" w:themeTint="BF"/>
        <w:left w:val="single" w:sz="8" w:space="0" w:color="E2AD78" w:themeColor="accent6" w:themeTint="BF"/>
        <w:bottom w:val="single" w:sz="8" w:space="0" w:color="E2AD78" w:themeColor="accent6" w:themeTint="BF"/>
        <w:right w:val="single" w:sz="8" w:space="0" w:color="E2AD78" w:themeColor="accent6" w:themeTint="BF"/>
        <w:insideH w:val="single" w:sz="8" w:space="0" w:color="E2AD78" w:themeColor="accent6" w:themeTint="BF"/>
      </w:tblBorders>
    </w:tblPr>
    <w:tblStylePr w:type="firstRow">
      <w:pPr>
        <w:spacing w:before="0" w:after="0" w:line="240" w:lineRule="auto"/>
      </w:pPr>
      <w:rPr>
        <w:b/>
        <w:bCs/>
        <w:color w:val="FFFFFF" w:themeColor="background1"/>
      </w:rPr>
      <w:tblPr/>
      <w:tcPr>
        <w:tcBorders>
          <w:top w:val="single" w:sz="8" w:space="0" w:color="E2AD78" w:themeColor="accent6" w:themeTint="BF"/>
          <w:left w:val="single" w:sz="8" w:space="0" w:color="E2AD78" w:themeColor="accent6" w:themeTint="BF"/>
          <w:bottom w:val="single" w:sz="8" w:space="0" w:color="E2AD78" w:themeColor="accent6" w:themeTint="BF"/>
          <w:right w:val="single" w:sz="8" w:space="0" w:color="E2AD78" w:themeColor="accent6" w:themeTint="BF"/>
          <w:insideH w:val="nil"/>
          <w:insideV w:val="nil"/>
        </w:tcBorders>
        <w:shd w:val="clear" w:color="auto" w:fill="D9934B" w:themeFill="accent6"/>
      </w:tcPr>
    </w:tblStylePr>
    <w:tblStylePr w:type="lastRow">
      <w:pPr>
        <w:spacing w:before="0" w:after="0" w:line="240" w:lineRule="auto"/>
      </w:pPr>
      <w:rPr>
        <w:b/>
        <w:bCs/>
      </w:rPr>
      <w:tblPr/>
      <w:tcPr>
        <w:tcBorders>
          <w:top w:val="double" w:sz="6" w:space="0" w:color="E2AD78" w:themeColor="accent6" w:themeTint="BF"/>
          <w:left w:val="single" w:sz="8" w:space="0" w:color="E2AD78" w:themeColor="accent6" w:themeTint="BF"/>
          <w:bottom w:val="single" w:sz="8" w:space="0" w:color="E2AD78" w:themeColor="accent6" w:themeTint="BF"/>
          <w:right w:val="single" w:sz="8" w:space="0" w:color="E2AD7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E4D2" w:themeFill="accent6" w:themeFillTint="3F"/>
      </w:tcPr>
    </w:tblStylePr>
    <w:tblStylePr w:type="band1Horz">
      <w:tblPr/>
      <w:tcPr>
        <w:tcBorders>
          <w:insideH w:val="nil"/>
          <w:insideV w:val="nil"/>
        </w:tcBorders>
        <w:shd w:val="clear" w:color="auto" w:fill="F5E4D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8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8D" w:themeFill="accent1"/>
      </w:tcPr>
    </w:tblStylePr>
    <w:tblStylePr w:type="lastCol">
      <w:rPr>
        <w:b/>
        <w:bCs/>
        <w:color w:val="FFFFFF" w:themeColor="background1"/>
      </w:rPr>
      <w:tblPr/>
      <w:tcPr>
        <w:tcBorders>
          <w:left w:val="nil"/>
          <w:right w:val="nil"/>
          <w:insideH w:val="nil"/>
          <w:insideV w:val="nil"/>
        </w:tcBorders>
        <w:shd w:val="clear" w:color="auto" w:fill="00758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765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765F" w:themeFill="accent2"/>
      </w:tcPr>
    </w:tblStylePr>
    <w:tblStylePr w:type="lastCol">
      <w:rPr>
        <w:b/>
        <w:bCs/>
        <w:color w:val="FFFFFF" w:themeColor="background1"/>
      </w:rPr>
      <w:tblPr/>
      <w:tcPr>
        <w:tcBorders>
          <w:left w:val="nil"/>
          <w:right w:val="nil"/>
          <w:insideH w:val="nil"/>
          <w:insideV w:val="nil"/>
        </w:tcBorders>
        <w:shd w:val="clear" w:color="auto" w:fill="E4765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6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643" w:themeFill="accent3"/>
      </w:tcPr>
    </w:tblStylePr>
    <w:tblStylePr w:type="lastCol">
      <w:rPr>
        <w:b/>
        <w:bCs/>
        <w:color w:val="FFFFFF" w:themeColor="background1"/>
      </w:rPr>
      <w:tblPr/>
      <w:tcPr>
        <w:tcBorders>
          <w:left w:val="nil"/>
          <w:right w:val="nil"/>
          <w:insideH w:val="nil"/>
          <w:insideV w:val="nil"/>
        </w:tcBorders>
        <w:shd w:val="clear" w:color="auto" w:fill="9BB6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E3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2E3C" w:themeFill="accent4"/>
      </w:tcPr>
    </w:tblStylePr>
    <w:tblStylePr w:type="lastCol">
      <w:rPr>
        <w:b/>
        <w:bCs/>
        <w:color w:val="FFFFFF" w:themeColor="background1"/>
      </w:rPr>
      <w:tblPr/>
      <w:tcPr>
        <w:tcBorders>
          <w:left w:val="nil"/>
          <w:right w:val="nil"/>
          <w:insideH w:val="nil"/>
          <w:insideV w:val="nil"/>
        </w:tcBorders>
        <w:shd w:val="clear" w:color="auto" w:fill="002E3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88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88C1" w:themeFill="accent5"/>
      </w:tcPr>
    </w:tblStylePr>
    <w:tblStylePr w:type="lastCol">
      <w:rPr>
        <w:b/>
        <w:bCs/>
        <w:color w:val="FFFFFF" w:themeColor="background1"/>
      </w:rPr>
      <w:tblPr/>
      <w:tcPr>
        <w:tcBorders>
          <w:left w:val="nil"/>
          <w:right w:val="nil"/>
          <w:insideH w:val="nil"/>
          <w:insideV w:val="nil"/>
        </w:tcBorders>
        <w:shd w:val="clear" w:color="auto" w:fill="2E88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934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9934B" w:themeFill="accent6"/>
      </w:tcPr>
    </w:tblStylePr>
    <w:tblStylePr w:type="lastCol">
      <w:rPr>
        <w:b/>
        <w:bCs/>
        <w:color w:val="FFFFFF" w:themeColor="background1"/>
      </w:rPr>
      <w:tblPr/>
      <w:tcPr>
        <w:tcBorders>
          <w:left w:val="nil"/>
          <w:right w:val="nil"/>
          <w:insideH w:val="nil"/>
          <w:insideV w:val="nil"/>
        </w:tcBorders>
        <w:shd w:val="clear" w:color="auto" w:fill="D9934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1A2E8F"/>
    <w:rPr>
      <w:color w:val="2B579A"/>
      <w:shd w:val="clear" w:color="auto" w:fill="E6E6E6"/>
    </w:rPr>
  </w:style>
  <w:style w:type="paragraph" w:styleId="MessageHeader">
    <w:name w:val="Message Header"/>
    <w:basedOn w:val="Normal"/>
    <w:link w:val="MessageHeaderChar"/>
    <w:uiPriority w:val="99"/>
    <w:semiHidden/>
    <w:unhideWhenUsed/>
    <w:rsid w:val="00BB3A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434343" w:themeColor="text2" w:themeShade="BF"/>
      <w:sz w:val="24"/>
      <w:szCs w:val="24"/>
    </w:rPr>
  </w:style>
  <w:style w:type="character" w:customStyle="1" w:styleId="MessageHeaderChar">
    <w:name w:val="Message Header Char"/>
    <w:basedOn w:val="DefaultParagraphFont"/>
    <w:link w:val="MessageHeader"/>
    <w:uiPriority w:val="99"/>
    <w:semiHidden/>
    <w:rsid w:val="00BB3AD3"/>
    <w:rPr>
      <w:rFonts w:asciiTheme="majorHAnsi" w:eastAsiaTheme="majorEastAsia" w:hAnsiTheme="majorHAnsi" w:cstheme="majorBidi"/>
      <w:color w:val="434343" w:themeColor="text2" w:themeShade="BF"/>
      <w:sz w:val="24"/>
      <w:szCs w:val="24"/>
      <w:shd w:val="pct20" w:color="auto" w:fill="auto"/>
    </w:rPr>
  </w:style>
  <w:style w:type="paragraph" w:styleId="NoSpacing">
    <w:name w:val="No Spacing"/>
    <w:uiPriority w:val="1"/>
    <w:semiHidden/>
    <w:unhideWhenUsed/>
    <w:qFormat/>
    <w:rsid w:val="001A2E8F"/>
    <w:pPr>
      <w:spacing w:after="0" w:line="240" w:lineRule="auto"/>
    </w:pPr>
  </w:style>
  <w:style w:type="paragraph" w:styleId="NormalWeb">
    <w:name w:val="Normal (Web)"/>
    <w:basedOn w:val="Normal"/>
    <w:uiPriority w:val="99"/>
    <w:semiHidden/>
    <w:unhideWhenUsed/>
    <w:rsid w:val="001A2E8F"/>
    <w:rPr>
      <w:rFonts w:ascii="Times New Roman" w:hAnsi="Times New Roman" w:cs="Times New Roman"/>
      <w:sz w:val="24"/>
      <w:szCs w:val="24"/>
    </w:rPr>
  </w:style>
  <w:style w:type="paragraph" w:styleId="NormalIndent">
    <w:name w:val="Normal Indent"/>
    <w:basedOn w:val="Normal"/>
    <w:uiPriority w:val="99"/>
    <w:semiHidden/>
    <w:unhideWhenUsed/>
    <w:rsid w:val="001A2E8F"/>
    <w:pPr>
      <w:ind w:left="720"/>
    </w:pPr>
  </w:style>
  <w:style w:type="paragraph" w:styleId="NoteHeading">
    <w:name w:val="Note Heading"/>
    <w:basedOn w:val="Normal"/>
    <w:next w:val="Normal"/>
    <w:link w:val="NoteHeadingChar"/>
    <w:uiPriority w:val="99"/>
    <w:semiHidden/>
    <w:unhideWhenUsed/>
    <w:rsid w:val="001A2E8F"/>
    <w:pPr>
      <w:spacing w:after="0" w:line="240" w:lineRule="auto"/>
    </w:pPr>
  </w:style>
  <w:style w:type="character" w:customStyle="1" w:styleId="NoteHeadingChar">
    <w:name w:val="Note Heading Char"/>
    <w:basedOn w:val="DefaultParagraphFont"/>
    <w:link w:val="NoteHeading"/>
    <w:uiPriority w:val="99"/>
    <w:semiHidden/>
    <w:rsid w:val="001A2E8F"/>
  </w:style>
  <w:style w:type="character" w:styleId="PageNumber">
    <w:name w:val="page number"/>
    <w:basedOn w:val="DefaultParagraphFont"/>
    <w:uiPriority w:val="99"/>
    <w:semiHidden/>
    <w:unhideWhenUsed/>
    <w:rsid w:val="001A2E8F"/>
  </w:style>
  <w:style w:type="character" w:styleId="PlaceholderText">
    <w:name w:val="Placeholder Text"/>
    <w:basedOn w:val="DefaultParagraphFont"/>
    <w:uiPriority w:val="99"/>
    <w:semiHidden/>
    <w:rsid w:val="001A2E8F"/>
    <w:rPr>
      <w:color w:val="808080"/>
    </w:rPr>
  </w:style>
  <w:style w:type="table" w:styleId="PlainTable1">
    <w:name w:val="Plain Table 1"/>
    <w:basedOn w:val="TableNormal"/>
    <w:uiPriority w:val="41"/>
    <w:rsid w:val="001A2E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A2E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A2E8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A2E8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A2E8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A2E8F"/>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A2E8F"/>
    <w:rPr>
      <w:rFonts w:ascii="Consolas" w:hAnsi="Consolas"/>
      <w:szCs w:val="21"/>
    </w:rPr>
  </w:style>
  <w:style w:type="paragraph" w:styleId="Salutation">
    <w:name w:val="Salutation"/>
    <w:basedOn w:val="Normal"/>
    <w:next w:val="Normal"/>
    <w:link w:val="SalutationChar"/>
    <w:uiPriority w:val="99"/>
    <w:semiHidden/>
    <w:unhideWhenUsed/>
    <w:rsid w:val="001A2E8F"/>
  </w:style>
  <w:style w:type="character" w:customStyle="1" w:styleId="SalutationChar">
    <w:name w:val="Salutation Char"/>
    <w:basedOn w:val="DefaultParagraphFont"/>
    <w:link w:val="Salutation"/>
    <w:uiPriority w:val="99"/>
    <w:semiHidden/>
    <w:rsid w:val="001A2E8F"/>
  </w:style>
  <w:style w:type="paragraph" w:styleId="Signature">
    <w:name w:val="Signature"/>
    <w:basedOn w:val="Normal"/>
    <w:link w:val="SignatureChar"/>
    <w:uiPriority w:val="99"/>
    <w:semiHidden/>
    <w:unhideWhenUsed/>
    <w:rsid w:val="001A2E8F"/>
    <w:pPr>
      <w:spacing w:after="0" w:line="240" w:lineRule="auto"/>
      <w:ind w:left="4252"/>
    </w:pPr>
  </w:style>
  <w:style w:type="character" w:customStyle="1" w:styleId="SignatureChar">
    <w:name w:val="Signature Char"/>
    <w:basedOn w:val="DefaultParagraphFont"/>
    <w:link w:val="Signature"/>
    <w:uiPriority w:val="99"/>
    <w:semiHidden/>
    <w:rsid w:val="001A2E8F"/>
  </w:style>
  <w:style w:type="character" w:customStyle="1" w:styleId="SmartHyperlink1">
    <w:name w:val="Smart Hyperlink1"/>
    <w:basedOn w:val="DefaultParagraphFont"/>
    <w:uiPriority w:val="99"/>
    <w:semiHidden/>
    <w:unhideWhenUsed/>
    <w:rsid w:val="001A2E8F"/>
    <w:rPr>
      <w:u w:val="dotted"/>
    </w:rPr>
  </w:style>
  <w:style w:type="character" w:styleId="Strong">
    <w:name w:val="Strong"/>
    <w:basedOn w:val="DefaultParagraphFont"/>
    <w:uiPriority w:val="22"/>
    <w:semiHidden/>
    <w:unhideWhenUsed/>
    <w:qFormat/>
    <w:rsid w:val="001A2E8F"/>
    <w:rPr>
      <w:b/>
      <w:bCs/>
    </w:rPr>
  </w:style>
  <w:style w:type="paragraph" w:styleId="Subtitle">
    <w:name w:val="Subtitle"/>
    <w:basedOn w:val="Normal"/>
    <w:next w:val="Normal"/>
    <w:link w:val="SubtitleChar"/>
    <w:uiPriority w:val="11"/>
    <w:semiHidden/>
    <w:unhideWhenUsed/>
    <w:qFormat/>
    <w:rsid w:val="001A2E8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1A2E8F"/>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1A2E8F"/>
    <w:rPr>
      <w:i/>
      <w:iCs/>
      <w:color w:val="404040" w:themeColor="text1" w:themeTint="BF"/>
    </w:rPr>
  </w:style>
  <w:style w:type="character" w:styleId="SubtleReference">
    <w:name w:val="Subtle Reference"/>
    <w:basedOn w:val="DefaultParagraphFont"/>
    <w:uiPriority w:val="31"/>
    <w:semiHidden/>
    <w:unhideWhenUsed/>
    <w:qFormat/>
    <w:rsid w:val="001A2E8F"/>
    <w:rPr>
      <w:smallCaps/>
      <w:color w:val="5A5A5A" w:themeColor="text1" w:themeTint="A5"/>
    </w:rPr>
  </w:style>
  <w:style w:type="table" w:styleId="Table3Deffects1">
    <w:name w:val="Table 3D effects 1"/>
    <w:basedOn w:val="TableNormal"/>
    <w:uiPriority w:val="99"/>
    <w:semiHidden/>
    <w:unhideWhenUsed/>
    <w:rsid w:val="001A2E8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A2E8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A2E8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A2E8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A2E8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A2E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A2E8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A2E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A2E8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A2E8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A2E8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A2E8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A2E8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A2E8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A2E8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A2E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A2E8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A2E8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A2E8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A2E8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A2E8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A2E8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A2E8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A2E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A2E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A2E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A2E8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A2E8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A2E8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A2E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A2E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A2E8F"/>
    <w:pPr>
      <w:spacing w:after="0"/>
      <w:ind w:left="220" w:hanging="220"/>
    </w:pPr>
  </w:style>
  <w:style w:type="paragraph" w:styleId="TableofFigures">
    <w:name w:val="table of figures"/>
    <w:basedOn w:val="Normal"/>
    <w:next w:val="Normal"/>
    <w:uiPriority w:val="99"/>
    <w:semiHidden/>
    <w:unhideWhenUsed/>
    <w:rsid w:val="001A2E8F"/>
    <w:pPr>
      <w:spacing w:after="0"/>
    </w:pPr>
  </w:style>
  <w:style w:type="table" w:styleId="TableProfessional">
    <w:name w:val="Table Professional"/>
    <w:basedOn w:val="TableNormal"/>
    <w:uiPriority w:val="99"/>
    <w:semiHidden/>
    <w:unhideWhenUsed/>
    <w:rsid w:val="001A2E8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A2E8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A2E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A2E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1A2E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A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A2E8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A2E8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1A2E8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A2E8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A2E8F"/>
    <w:pPr>
      <w:spacing w:after="100"/>
    </w:pPr>
  </w:style>
  <w:style w:type="paragraph" w:styleId="TOC2">
    <w:name w:val="toc 2"/>
    <w:basedOn w:val="Normal"/>
    <w:next w:val="Normal"/>
    <w:autoRedefine/>
    <w:uiPriority w:val="39"/>
    <w:semiHidden/>
    <w:unhideWhenUsed/>
    <w:rsid w:val="001A2E8F"/>
    <w:pPr>
      <w:spacing w:after="100"/>
      <w:ind w:left="220"/>
    </w:pPr>
  </w:style>
  <w:style w:type="paragraph" w:styleId="TOC3">
    <w:name w:val="toc 3"/>
    <w:basedOn w:val="Normal"/>
    <w:next w:val="Normal"/>
    <w:autoRedefine/>
    <w:uiPriority w:val="39"/>
    <w:semiHidden/>
    <w:unhideWhenUsed/>
    <w:rsid w:val="001A2E8F"/>
    <w:pPr>
      <w:spacing w:after="100"/>
      <w:ind w:left="440"/>
    </w:pPr>
  </w:style>
  <w:style w:type="paragraph" w:styleId="TOC4">
    <w:name w:val="toc 4"/>
    <w:basedOn w:val="Normal"/>
    <w:next w:val="Normal"/>
    <w:autoRedefine/>
    <w:uiPriority w:val="39"/>
    <w:semiHidden/>
    <w:unhideWhenUsed/>
    <w:rsid w:val="001A2E8F"/>
    <w:pPr>
      <w:spacing w:after="100"/>
      <w:ind w:left="660"/>
    </w:pPr>
  </w:style>
  <w:style w:type="paragraph" w:styleId="TOC5">
    <w:name w:val="toc 5"/>
    <w:basedOn w:val="Normal"/>
    <w:next w:val="Normal"/>
    <w:autoRedefine/>
    <w:uiPriority w:val="39"/>
    <w:semiHidden/>
    <w:unhideWhenUsed/>
    <w:rsid w:val="001A2E8F"/>
    <w:pPr>
      <w:spacing w:after="100"/>
      <w:ind w:left="880"/>
    </w:pPr>
  </w:style>
  <w:style w:type="paragraph" w:styleId="TOC6">
    <w:name w:val="toc 6"/>
    <w:basedOn w:val="Normal"/>
    <w:next w:val="Normal"/>
    <w:autoRedefine/>
    <w:uiPriority w:val="39"/>
    <w:semiHidden/>
    <w:unhideWhenUsed/>
    <w:rsid w:val="001A2E8F"/>
    <w:pPr>
      <w:spacing w:after="100"/>
      <w:ind w:left="1100"/>
    </w:pPr>
  </w:style>
  <w:style w:type="paragraph" w:styleId="TOC7">
    <w:name w:val="toc 7"/>
    <w:basedOn w:val="Normal"/>
    <w:next w:val="Normal"/>
    <w:autoRedefine/>
    <w:uiPriority w:val="39"/>
    <w:semiHidden/>
    <w:unhideWhenUsed/>
    <w:rsid w:val="001A2E8F"/>
    <w:pPr>
      <w:spacing w:after="100"/>
      <w:ind w:left="1320"/>
    </w:pPr>
  </w:style>
  <w:style w:type="paragraph" w:styleId="TOC8">
    <w:name w:val="toc 8"/>
    <w:basedOn w:val="Normal"/>
    <w:next w:val="Normal"/>
    <w:autoRedefine/>
    <w:uiPriority w:val="39"/>
    <w:semiHidden/>
    <w:unhideWhenUsed/>
    <w:rsid w:val="001A2E8F"/>
    <w:pPr>
      <w:spacing w:after="100"/>
      <w:ind w:left="1540"/>
    </w:pPr>
  </w:style>
  <w:style w:type="paragraph" w:styleId="TOC9">
    <w:name w:val="toc 9"/>
    <w:basedOn w:val="Normal"/>
    <w:next w:val="Normal"/>
    <w:autoRedefine/>
    <w:uiPriority w:val="39"/>
    <w:semiHidden/>
    <w:unhideWhenUsed/>
    <w:rsid w:val="001A2E8F"/>
    <w:pPr>
      <w:spacing w:after="100"/>
      <w:ind w:left="1760"/>
    </w:pPr>
  </w:style>
  <w:style w:type="paragraph" w:styleId="TOCHeading">
    <w:name w:val="TOC Heading"/>
    <w:basedOn w:val="Heading1"/>
    <w:next w:val="Normal"/>
    <w:uiPriority w:val="39"/>
    <w:semiHidden/>
    <w:unhideWhenUsed/>
    <w:qFormat/>
    <w:rsid w:val="001A2E8F"/>
    <w:pPr>
      <w:spacing w:after="0"/>
      <w:outlineLvl w:val="9"/>
    </w:pPr>
    <w:rPr>
      <w:b w:val="0"/>
      <w:color w:val="005769" w:themeColor="accent1" w:themeShade="BF"/>
      <w:sz w:val="32"/>
    </w:rPr>
  </w:style>
  <w:style w:type="character" w:customStyle="1" w:styleId="UnresolvedMention1">
    <w:name w:val="Unresolved Mention1"/>
    <w:basedOn w:val="DefaultParagraphFont"/>
    <w:uiPriority w:val="99"/>
    <w:semiHidden/>
    <w:unhideWhenUsed/>
    <w:rsid w:val="00BB3AD3"/>
    <w:rPr>
      <w:color w:val="595959" w:themeColor="text1" w:themeTint="A6"/>
      <w:shd w:val="clear" w:color="auto" w:fill="E6E6E6"/>
    </w:rPr>
  </w:style>
  <w:style w:type="paragraph" w:customStyle="1" w:styleId="Quote2">
    <w:name w:val="Quote 2"/>
    <w:basedOn w:val="Quote"/>
    <w:link w:val="Quote2Char"/>
    <w:qFormat/>
    <w:rsid w:val="00740854"/>
    <w:rPr>
      <w:color w:val="9BB643"/>
    </w:rPr>
  </w:style>
  <w:style w:type="character" w:customStyle="1" w:styleId="Quote2Char">
    <w:name w:val="Quote 2 Char"/>
    <w:basedOn w:val="QuoteChar"/>
    <w:link w:val="Quote2"/>
    <w:rsid w:val="00740854"/>
    <w:rPr>
      <w:rFonts w:ascii="Georgia" w:hAnsi="Georgia"/>
      <w:i/>
      <w:iCs/>
      <w:color w:val="9BB643"/>
    </w:rPr>
  </w:style>
  <w:style w:type="character" w:styleId="UnresolvedMention">
    <w:name w:val="Unresolved Mention"/>
    <w:basedOn w:val="DefaultParagraphFont"/>
    <w:uiPriority w:val="99"/>
    <w:unhideWhenUsed/>
    <w:rsid w:val="009F0B1D"/>
    <w:rPr>
      <w:color w:val="605E5C"/>
      <w:shd w:val="clear" w:color="auto" w:fill="E1DFDD"/>
    </w:rPr>
  </w:style>
  <w:style w:type="paragraph" w:customStyle="1" w:styleId="Heading02">
    <w:name w:val="Heading_02"/>
    <w:qFormat/>
    <w:rsid w:val="00D51358"/>
    <w:pPr>
      <w:keepNext/>
      <w:spacing w:after="240" w:line="240" w:lineRule="auto"/>
    </w:pPr>
    <w:rPr>
      <w:rFonts w:ascii="Calibri" w:hAnsi="Calibri"/>
      <w:i/>
      <w:color w:val="0B486B"/>
      <w:sz w:val="28"/>
      <w:szCs w:val="36"/>
    </w:rPr>
  </w:style>
  <w:style w:type="character" w:styleId="Mention">
    <w:name w:val="Mention"/>
    <w:basedOn w:val="DefaultParagraphFont"/>
    <w:uiPriority w:val="99"/>
    <w:unhideWhenUsed/>
    <w:rsid w:val="00A6311B"/>
    <w:rPr>
      <w:color w:val="2B579A"/>
      <w:shd w:val="clear" w:color="auto" w:fill="E1DFDD"/>
    </w:rPr>
  </w:style>
  <w:style w:type="paragraph" w:customStyle="1" w:styleId="xmsonormal">
    <w:name w:val="x_msonormal"/>
    <w:basedOn w:val="Normal"/>
    <w:rsid w:val="00864CB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125">
      <w:bodyDiv w:val="1"/>
      <w:marLeft w:val="0"/>
      <w:marRight w:val="0"/>
      <w:marTop w:val="0"/>
      <w:marBottom w:val="0"/>
      <w:divBdr>
        <w:top w:val="none" w:sz="0" w:space="0" w:color="auto"/>
        <w:left w:val="none" w:sz="0" w:space="0" w:color="auto"/>
        <w:bottom w:val="none" w:sz="0" w:space="0" w:color="auto"/>
        <w:right w:val="none" w:sz="0" w:space="0" w:color="auto"/>
      </w:divBdr>
    </w:div>
    <w:div w:id="552884278">
      <w:bodyDiv w:val="1"/>
      <w:marLeft w:val="0"/>
      <w:marRight w:val="0"/>
      <w:marTop w:val="0"/>
      <w:marBottom w:val="0"/>
      <w:divBdr>
        <w:top w:val="none" w:sz="0" w:space="0" w:color="auto"/>
        <w:left w:val="none" w:sz="0" w:space="0" w:color="auto"/>
        <w:bottom w:val="none" w:sz="0" w:space="0" w:color="auto"/>
        <w:right w:val="none" w:sz="0" w:space="0" w:color="auto"/>
      </w:divBdr>
    </w:div>
    <w:div w:id="582450439">
      <w:bodyDiv w:val="1"/>
      <w:marLeft w:val="0"/>
      <w:marRight w:val="0"/>
      <w:marTop w:val="0"/>
      <w:marBottom w:val="0"/>
      <w:divBdr>
        <w:top w:val="none" w:sz="0" w:space="0" w:color="auto"/>
        <w:left w:val="none" w:sz="0" w:space="0" w:color="auto"/>
        <w:bottom w:val="none" w:sz="0" w:space="0" w:color="auto"/>
        <w:right w:val="none" w:sz="0" w:space="0" w:color="auto"/>
      </w:divBdr>
    </w:div>
    <w:div w:id="731737439">
      <w:bodyDiv w:val="1"/>
      <w:marLeft w:val="0"/>
      <w:marRight w:val="0"/>
      <w:marTop w:val="0"/>
      <w:marBottom w:val="0"/>
      <w:divBdr>
        <w:top w:val="none" w:sz="0" w:space="0" w:color="auto"/>
        <w:left w:val="none" w:sz="0" w:space="0" w:color="auto"/>
        <w:bottom w:val="none" w:sz="0" w:space="0" w:color="auto"/>
        <w:right w:val="none" w:sz="0" w:space="0" w:color="auto"/>
      </w:divBdr>
    </w:div>
    <w:div w:id="836384653">
      <w:bodyDiv w:val="1"/>
      <w:marLeft w:val="0"/>
      <w:marRight w:val="0"/>
      <w:marTop w:val="0"/>
      <w:marBottom w:val="0"/>
      <w:divBdr>
        <w:top w:val="none" w:sz="0" w:space="0" w:color="auto"/>
        <w:left w:val="none" w:sz="0" w:space="0" w:color="auto"/>
        <w:bottom w:val="none" w:sz="0" w:space="0" w:color="auto"/>
        <w:right w:val="none" w:sz="0" w:space="0" w:color="auto"/>
      </w:divBdr>
    </w:div>
    <w:div w:id="874926547">
      <w:bodyDiv w:val="1"/>
      <w:marLeft w:val="0"/>
      <w:marRight w:val="0"/>
      <w:marTop w:val="0"/>
      <w:marBottom w:val="0"/>
      <w:divBdr>
        <w:top w:val="none" w:sz="0" w:space="0" w:color="auto"/>
        <w:left w:val="none" w:sz="0" w:space="0" w:color="auto"/>
        <w:bottom w:val="none" w:sz="0" w:space="0" w:color="auto"/>
        <w:right w:val="none" w:sz="0" w:space="0" w:color="auto"/>
      </w:divBdr>
    </w:div>
    <w:div w:id="1477144822">
      <w:bodyDiv w:val="1"/>
      <w:marLeft w:val="0"/>
      <w:marRight w:val="0"/>
      <w:marTop w:val="0"/>
      <w:marBottom w:val="0"/>
      <w:divBdr>
        <w:top w:val="none" w:sz="0" w:space="0" w:color="auto"/>
        <w:left w:val="none" w:sz="0" w:space="0" w:color="auto"/>
        <w:bottom w:val="none" w:sz="0" w:space="0" w:color="auto"/>
        <w:right w:val="none" w:sz="0" w:space="0" w:color="auto"/>
      </w:divBdr>
    </w:div>
    <w:div w:id="1794983540">
      <w:bodyDiv w:val="1"/>
      <w:marLeft w:val="0"/>
      <w:marRight w:val="0"/>
      <w:marTop w:val="0"/>
      <w:marBottom w:val="0"/>
      <w:divBdr>
        <w:top w:val="none" w:sz="0" w:space="0" w:color="auto"/>
        <w:left w:val="none" w:sz="0" w:space="0" w:color="auto"/>
        <w:bottom w:val="none" w:sz="0" w:space="0" w:color="auto"/>
        <w:right w:val="none" w:sz="0" w:space="0" w:color="auto"/>
      </w:divBdr>
    </w:div>
    <w:div w:id="1809661187">
      <w:bodyDiv w:val="1"/>
      <w:marLeft w:val="0"/>
      <w:marRight w:val="0"/>
      <w:marTop w:val="0"/>
      <w:marBottom w:val="0"/>
      <w:divBdr>
        <w:top w:val="none" w:sz="0" w:space="0" w:color="auto"/>
        <w:left w:val="none" w:sz="0" w:space="0" w:color="auto"/>
        <w:bottom w:val="none" w:sz="0" w:space="0" w:color="auto"/>
        <w:right w:val="none" w:sz="0" w:space="0" w:color="auto"/>
      </w:divBdr>
    </w:div>
    <w:div w:id="201282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y.steffen\Desktop\2020-Agenda.dotx" TargetMode="External"/></Relationships>
</file>

<file path=word/theme/theme1.xml><?xml version="1.0" encoding="utf-8"?>
<a:theme xmlns:a="http://schemas.openxmlformats.org/drawingml/2006/main" name="Report Theme">
  <a:themeElements>
    <a:clrScheme name="JLA">
      <a:dk1>
        <a:sysClr val="windowText" lastClr="000000"/>
      </a:dk1>
      <a:lt1>
        <a:sysClr val="window" lastClr="FFFFFF"/>
      </a:lt1>
      <a:dk2>
        <a:srgbClr val="5A5A5A"/>
      </a:dk2>
      <a:lt2>
        <a:srgbClr val="F0F0F0"/>
      </a:lt2>
      <a:accent1>
        <a:srgbClr val="00758D"/>
      </a:accent1>
      <a:accent2>
        <a:srgbClr val="E4765F"/>
      </a:accent2>
      <a:accent3>
        <a:srgbClr val="9BB643"/>
      </a:accent3>
      <a:accent4>
        <a:srgbClr val="002E3C"/>
      </a:accent4>
      <a:accent5>
        <a:srgbClr val="2E88C1"/>
      </a:accent5>
      <a:accent6>
        <a:srgbClr val="D9934B"/>
      </a:accent6>
      <a:hlink>
        <a:srgbClr val="00758D"/>
      </a:hlink>
      <a:folHlink>
        <a:srgbClr val="E4765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D1D27F1D9B0C498B4947FCE7DC9D9E" ma:contentTypeVersion="12" ma:contentTypeDescription="Create a new document." ma:contentTypeScope="" ma:versionID="d08c1e06afe211bbd7d11bc04a7e3519">
  <xsd:schema xmlns:xsd="http://www.w3.org/2001/XMLSchema" xmlns:xs="http://www.w3.org/2001/XMLSchema" xmlns:p="http://schemas.microsoft.com/office/2006/metadata/properties" xmlns:ns2="5a502b6f-bdf9-4b07-91c2-0e080d290661" xmlns:ns3="930ed698-5fa6-42f3-a7b3-52146ec82603" targetNamespace="http://schemas.microsoft.com/office/2006/metadata/properties" ma:root="true" ma:fieldsID="4844f1885ea04a9a9d4ecb9ec8de8ad1" ns2:_="" ns3:_="">
    <xsd:import namespace="5a502b6f-bdf9-4b07-91c2-0e080d290661"/>
    <xsd:import namespace="930ed698-5fa6-42f3-a7b3-52146ec826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02b6f-bdf9-4b07-91c2-0e080d290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ed698-5fa6-42f3-a7b3-52146ec826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967F5-6CB3-4152-8D36-503709E87586}">
  <ds:schemaRefs>
    <ds:schemaRef ds:uri="http://schemas.openxmlformats.org/officeDocument/2006/bibliography"/>
  </ds:schemaRefs>
</ds:datastoreItem>
</file>

<file path=customXml/itemProps2.xml><?xml version="1.0" encoding="utf-8"?>
<ds:datastoreItem xmlns:ds="http://schemas.openxmlformats.org/officeDocument/2006/customXml" ds:itemID="{737F9D1D-B624-40CD-AD0E-61A290A61A7C}">
  <ds:schemaRefs>
    <ds:schemaRef ds:uri="http://schemas.microsoft.com/sharepoint/v3/contenttype/forms"/>
  </ds:schemaRefs>
</ds:datastoreItem>
</file>

<file path=customXml/itemProps3.xml><?xml version="1.0" encoding="utf-8"?>
<ds:datastoreItem xmlns:ds="http://schemas.openxmlformats.org/officeDocument/2006/customXml" ds:itemID="{EB097DCE-BCC1-4677-9495-EE6B5DA1BC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93CDC8-6487-433E-AD98-71AEBC378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02b6f-bdf9-4b07-91c2-0e080d290661"/>
    <ds:schemaRef ds:uri="930ed698-5fa6-42f3-a7b3-52146ec82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2020-Agenda</Template>
  <TotalTime>2</TotalTime>
  <Pages>19</Pages>
  <Words>6412</Words>
  <Characters>36555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Steffen</dc:creator>
  <cp:keywords/>
  <dc:description/>
  <cp:lastModifiedBy>Kathy Fitzpatrick</cp:lastModifiedBy>
  <cp:revision>2</cp:revision>
  <dcterms:created xsi:type="dcterms:W3CDTF">2021-01-07T22:01:00Z</dcterms:created>
  <dcterms:modified xsi:type="dcterms:W3CDTF">2021-01-07T22:01:00Z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0x010100ABD1D27F1D9B0C498B4947FCE7DC9D9E</vt:lpwstr>
  </property>
</Properties>
</file>